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EFDD" w14:textId="77777777" w:rsidR="00EC470E" w:rsidRPr="00EC470E" w:rsidRDefault="00EC470E" w:rsidP="00EC470E">
      <w:pPr>
        <w:pBdr>
          <w:top w:val="nil"/>
          <w:left w:val="nil"/>
          <w:bottom w:val="nil"/>
          <w:right w:val="nil"/>
          <w:between w:val="nil"/>
        </w:pBdr>
        <w:spacing w:after="200" w:line="276" w:lineRule="auto"/>
        <w:jc w:val="center"/>
        <w:rPr>
          <w:rFonts w:ascii="Calibri" w:eastAsia="Calibri" w:hAnsi="Calibri" w:cs="Calibri"/>
          <w:b/>
          <w:sz w:val="28"/>
          <w:szCs w:val="28"/>
          <w:lang w:val="en"/>
        </w:rPr>
      </w:pPr>
      <w:r w:rsidRPr="00EC470E">
        <w:rPr>
          <w:rFonts w:ascii="Calibri" w:eastAsia="Calibri" w:hAnsi="Calibri" w:cs="Calibri"/>
          <w:b/>
          <w:sz w:val="32"/>
          <w:szCs w:val="32"/>
          <w:lang w:val="en"/>
        </w:rPr>
        <w:t>Rolla 31 Public School District</w:t>
      </w:r>
    </w:p>
    <w:p w14:paraId="4D2CE4D5" w14:textId="77777777" w:rsidR="00024DFE" w:rsidRDefault="00EC470E" w:rsidP="00EC470E">
      <w:pPr>
        <w:pBdr>
          <w:top w:val="nil"/>
          <w:left w:val="nil"/>
          <w:bottom w:val="nil"/>
          <w:right w:val="nil"/>
          <w:between w:val="nil"/>
        </w:pBdr>
        <w:spacing w:after="200" w:line="276" w:lineRule="auto"/>
        <w:jc w:val="center"/>
        <w:rPr>
          <w:rFonts w:ascii="Calibri" w:eastAsia="Calibri" w:hAnsi="Calibri" w:cs="Calibri"/>
          <w:b/>
          <w:sz w:val="28"/>
          <w:szCs w:val="28"/>
        </w:rPr>
      </w:pPr>
      <w:r w:rsidRPr="00EC470E">
        <w:rPr>
          <w:rFonts w:ascii="Calibri" w:eastAsia="Calibri" w:hAnsi="Calibri" w:cs="Calibri"/>
          <w:b/>
          <w:sz w:val="28"/>
          <w:szCs w:val="28"/>
          <w:lang w:val="en"/>
        </w:rPr>
        <w:t>Invitation for Competitive Bid</w:t>
      </w:r>
      <w:r w:rsidRPr="00EC470E">
        <w:rPr>
          <w:rFonts w:ascii="Calibri" w:eastAsia="Calibri" w:hAnsi="Calibri" w:cs="Calibri"/>
          <w:b/>
          <w:sz w:val="28"/>
          <w:szCs w:val="28"/>
          <w:lang w:val="en"/>
        </w:rPr>
        <w:br/>
        <w:t>ERATE Program FY26</w:t>
      </w:r>
      <w:r w:rsidRPr="00EC470E">
        <w:rPr>
          <w:rFonts w:ascii="Calibri" w:eastAsia="Calibri" w:hAnsi="Calibri" w:cs="Calibri"/>
          <w:b/>
          <w:sz w:val="28"/>
          <w:szCs w:val="28"/>
          <w:lang w:val="en"/>
        </w:rPr>
        <w:br/>
      </w:r>
      <w:bookmarkStart w:id="0" w:name="_Hlk117154996"/>
      <w:r w:rsidRPr="00EC470E">
        <w:rPr>
          <w:rFonts w:ascii="Calibri" w:eastAsia="Calibri" w:hAnsi="Calibri" w:cs="Calibri"/>
          <w:b/>
          <w:sz w:val="28"/>
          <w:szCs w:val="28"/>
          <w:lang w:val="en"/>
        </w:rPr>
        <w:t xml:space="preserve">Internal Connections – </w:t>
      </w:r>
      <w:r>
        <w:rPr>
          <w:rFonts w:ascii="Calibri" w:eastAsia="Calibri" w:hAnsi="Calibri" w:cs="Calibri"/>
          <w:b/>
          <w:sz w:val="28"/>
          <w:szCs w:val="28"/>
          <w:lang w:val="en"/>
        </w:rPr>
        <w:t>Rolla Middle School</w:t>
      </w:r>
      <w:r w:rsidR="002C2179">
        <w:rPr>
          <w:rFonts w:ascii="Calibri" w:eastAsia="Calibri" w:hAnsi="Calibri" w:cs="Calibri"/>
          <w:b/>
          <w:sz w:val="28"/>
          <w:szCs w:val="28"/>
          <w:lang w:val="en"/>
        </w:rPr>
        <w:t xml:space="preserve">, Mark Twain Elementary and </w:t>
      </w:r>
      <w:r w:rsidR="002C2179">
        <w:rPr>
          <w:rFonts w:ascii="Calibri" w:eastAsia="Calibri" w:hAnsi="Calibri" w:cs="Calibri"/>
          <w:b/>
          <w:sz w:val="28"/>
          <w:szCs w:val="28"/>
        </w:rPr>
        <w:t>Col. John B. Wyman</w:t>
      </w:r>
      <w:r w:rsidR="002C2179" w:rsidRPr="003C21F3">
        <w:rPr>
          <w:rFonts w:ascii="Calibri" w:eastAsia="Calibri" w:hAnsi="Calibri" w:cs="Calibri"/>
          <w:b/>
          <w:sz w:val="28"/>
          <w:szCs w:val="28"/>
        </w:rPr>
        <w:t xml:space="preserve"> Elementary</w:t>
      </w:r>
      <w:r w:rsidR="00024DFE">
        <w:rPr>
          <w:rFonts w:ascii="Calibri" w:eastAsia="Calibri" w:hAnsi="Calibri" w:cs="Calibri"/>
          <w:b/>
          <w:sz w:val="28"/>
          <w:szCs w:val="28"/>
        </w:rPr>
        <w:t xml:space="preserve">. </w:t>
      </w:r>
    </w:p>
    <w:p w14:paraId="2E6CA1D7" w14:textId="1EA1F31D" w:rsidR="00FF684E" w:rsidRPr="00EC470E" w:rsidRDefault="00FF684E" w:rsidP="00EC470E">
      <w:pPr>
        <w:pBdr>
          <w:top w:val="nil"/>
          <w:left w:val="nil"/>
          <w:bottom w:val="nil"/>
          <w:right w:val="nil"/>
          <w:between w:val="nil"/>
        </w:pBdr>
        <w:spacing w:after="200" w:line="276" w:lineRule="auto"/>
        <w:jc w:val="center"/>
        <w:rPr>
          <w:rFonts w:ascii="Calibri" w:eastAsia="Calibri" w:hAnsi="Calibri" w:cs="Calibri"/>
          <w:b/>
          <w:sz w:val="28"/>
          <w:szCs w:val="28"/>
          <w:lang w:val="en"/>
        </w:rPr>
      </w:pPr>
      <w:r>
        <w:rPr>
          <w:rFonts w:ascii="Calibri" w:eastAsia="Calibri" w:hAnsi="Calibri" w:cs="Calibri"/>
          <w:b/>
          <w:sz w:val="28"/>
          <w:szCs w:val="28"/>
        </w:rPr>
        <w:t>This is a project for cabling and racks at these three school sites. Vendors are required to bid all of the requested equipment/cabling</w:t>
      </w:r>
      <w:r w:rsidR="00024DFE">
        <w:rPr>
          <w:rFonts w:ascii="Calibri" w:eastAsia="Calibri" w:hAnsi="Calibri" w:cs="Calibri"/>
          <w:b/>
          <w:sz w:val="28"/>
          <w:szCs w:val="28"/>
        </w:rPr>
        <w:t xml:space="preserve"> for all three sites</w:t>
      </w:r>
      <w:r>
        <w:rPr>
          <w:rFonts w:ascii="Calibri" w:eastAsia="Calibri" w:hAnsi="Calibri" w:cs="Calibri"/>
          <w:b/>
          <w:sz w:val="28"/>
          <w:szCs w:val="28"/>
        </w:rPr>
        <w:t>.</w:t>
      </w:r>
    </w:p>
    <w:bookmarkEnd w:id="0"/>
    <w:p w14:paraId="3C496493" w14:textId="77777777" w:rsidR="00EC470E" w:rsidRPr="00EC470E" w:rsidRDefault="00EC470E" w:rsidP="00EC470E">
      <w:pPr>
        <w:pBdr>
          <w:top w:val="nil"/>
          <w:left w:val="nil"/>
          <w:bottom w:val="nil"/>
          <w:right w:val="nil"/>
          <w:between w:val="nil"/>
        </w:pBdr>
        <w:spacing w:after="200" w:line="276" w:lineRule="auto"/>
        <w:rPr>
          <w:rFonts w:ascii="Calibri" w:eastAsia="Calibri" w:hAnsi="Calibri" w:cs="Calibri"/>
          <w:b/>
          <w:sz w:val="24"/>
          <w:szCs w:val="24"/>
          <w:lang w:val="en"/>
        </w:rPr>
      </w:pPr>
      <w:r w:rsidRPr="00EC470E">
        <w:rPr>
          <w:rFonts w:ascii="Calibri" w:eastAsia="Calibri" w:hAnsi="Calibri" w:cs="Calibri"/>
          <w:b/>
          <w:sz w:val="24"/>
          <w:szCs w:val="24"/>
          <w:lang w:val="en"/>
        </w:rPr>
        <w:t>Instructions to Vendors</w:t>
      </w:r>
    </w:p>
    <w:p w14:paraId="66A42FFF" w14:textId="77777777" w:rsidR="00EC470E" w:rsidRPr="00EC470E" w:rsidRDefault="00EC470E" w:rsidP="00EC470E">
      <w:pPr>
        <w:pBdr>
          <w:top w:val="nil"/>
          <w:left w:val="nil"/>
          <w:bottom w:val="nil"/>
          <w:right w:val="nil"/>
          <w:between w:val="nil"/>
        </w:pBdr>
        <w:spacing w:after="200" w:line="276" w:lineRule="auto"/>
        <w:rPr>
          <w:rFonts w:ascii="Calibri" w:eastAsia="Calibri" w:hAnsi="Calibri" w:cs="Calibri"/>
          <w:sz w:val="20"/>
          <w:szCs w:val="20"/>
          <w:lang w:val="en"/>
        </w:rPr>
      </w:pPr>
      <w:r w:rsidRPr="00EC470E">
        <w:rPr>
          <w:rFonts w:ascii="Calibri" w:eastAsia="Calibri" w:hAnsi="Calibri" w:cs="Calibri"/>
          <w:sz w:val="20"/>
          <w:szCs w:val="20"/>
          <w:lang w:val="en"/>
        </w:rPr>
        <w:t>Award of this invitation for completive bid is contingent upon the approval of funding from the Schools and Libraries Universal Service Administrative Company. The successful bidder agrees to bill and receive a portion of the payment for the provision of goods and services described herein directly from the Universal Service Administrative Company (USAC), and/or the Schools and Libraries Division (SLD). Rolla 31 Public School District and the successful bidder will act in a reasonable manner and comply with any Schools and Libraries Universal Service Fund Program Requirements.</w:t>
      </w:r>
    </w:p>
    <w:p w14:paraId="43D22640" w14:textId="238D5848" w:rsidR="00EC470E" w:rsidRPr="00EC470E" w:rsidRDefault="00EC470E" w:rsidP="00EC470E">
      <w:pPr>
        <w:pBdr>
          <w:top w:val="nil"/>
          <w:left w:val="nil"/>
          <w:bottom w:val="nil"/>
          <w:right w:val="nil"/>
          <w:between w:val="nil"/>
        </w:pBdr>
        <w:spacing w:after="200" w:line="276" w:lineRule="auto"/>
        <w:rPr>
          <w:rFonts w:ascii="Calibri" w:eastAsia="Calibri" w:hAnsi="Calibri" w:cs="Calibri"/>
          <w:sz w:val="20"/>
          <w:szCs w:val="20"/>
          <w:lang w:val="en"/>
        </w:rPr>
      </w:pPr>
      <w:r w:rsidRPr="00EC470E">
        <w:rPr>
          <w:rFonts w:ascii="Calibri" w:eastAsia="Calibri" w:hAnsi="Calibri" w:cs="Calibri"/>
          <w:sz w:val="20"/>
          <w:szCs w:val="20"/>
          <w:lang w:val="en"/>
        </w:rPr>
        <w:t xml:space="preserve">Contract will take effect on July 1, 2023 and continues through </w:t>
      </w:r>
      <w:r w:rsidR="002C2179">
        <w:rPr>
          <w:rFonts w:ascii="Calibri" w:eastAsia="Calibri" w:hAnsi="Calibri" w:cs="Calibri"/>
          <w:sz w:val="20"/>
          <w:szCs w:val="20"/>
          <w:lang w:val="en"/>
        </w:rPr>
        <w:t xml:space="preserve">September </w:t>
      </w:r>
      <w:r w:rsidR="002C2179" w:rsidRPr="00EC470E">
        <w:rPr>
          <w:rFonts w:ascii="Calibri" w:eastAsia="Calibri" w:hAnsi="Calibri" w:cs="Calibri"/>
          <w:sz w:val="20"/>
          <w:szCs w:val="20"/>
          <w:lang w:val="en"/>
        </w:rPr>
        <w:t>30</w:t>
      </w:r>
      <w:r w:rsidRPr="00EC470E">
        <w:rPr>
          <w:rFonts w:ascii="Calibri" w:eastAsia="Calibri" w:hAnsi="Calibri" w:cs="Calibri"/>
          <w:sz w:val="20"/>
          <w:szCs w:val="20"/>
          <w:lang w:val="en"/>
        </w:rPr>
        <w:t>, 2024. Should an extension be permitted by the Schools and Libraries Service Administrative Company the contract will be extended accordingly.</w:t>
      </w:r>
    </w:p>
    <w:p w14:paraId="70122C34" w14:textId="77777777" w:rsidR="00EC470E" w:rsidRPr="00EC470E" w:rsidRDefault="00EC470E" w:rsidP="00EC470E">
      <w:pPr>
        <w:pBdr>
          <w:top w:val="nil"/>
          <w:left w:val="nil"/>
          <w:bottom w:val="nil"/>
          <w:right w:val="nil"/>
          <w:between w:val="nil"/>
        </w:pBdr>
        <w:spacing w:after="0" w:line="276" w:lineRule="auto"/>
        <w:rPr>
          <w:rFonts w:ascii="Arial" w:eastAsia="Arial" w:hAnsi="Arial" w:cs="Arial"/>
          <w:sz w:val="20"/>
          <w:szCs w:val="20"/>
          <w:lang w:val="en"/>
        </w:rPr>
      </w:pPr>
    </w:p>
    <w:p w14:paraId="2C3C2306" w14:textId="1485CA78" w:rsidR="00697C93" w:rsidRDefault="00EC470E" w:rsidP="00741800">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All questions or inquiries concerning this Invitation for Competitive Bids must be submitted through the CRW Consulting website for the appropriate ICFB.</w:t>
      </w:r>
      <w:r w:rsidR="00697C93">
        <w:rPr>
          <w:rFonts w:ascii="Calibri" w:eastAsia="Calibri" w:hAnsi="Calibri" w:cs="Calibri"/>
          <w:sz w:val="20"/>
          <w:szCs w:val="20"/>
          <w:lang w:val="en"/>
        </w:rPr>
        <w:br/>
      </w:r>
    </w:p>
    <w:p w14:paraId="0436C79F" w14:textId="49E29548" w:rsidR="00EC470E" w:rsidRPr="00741800" w:rsidRDefault="00697C93" w:rsidP="00741800">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Pr>
          <w:rFonts w:ascii="Calibri" w:eastAsia="Calibri" w:hAnsi="Calibri" w:cs="Calibri"/>
          <w:sz w:val="20"/>
          <w:szCs w:val="20"/>
          <w:lang w:val="en"/>
        </w:rPr>
        <w:t>All bids or proposals concerning this Invitation for Competitive Bids must be submitted through the CRW Consulting website for the appropriate ICFB.</w:t>
      </w:r>
      <w:r w:rsidR="00EC470E" w:rsidRPr="00741800">
        <w:rPr>
          <w:rFonts w:ascii="Calibri" w:eastAsia="Calibri" w:hAnsi="Calibri" w:cs="Calibri"/>
          <w:sz w:val="20"/>
          <w:szCs w:val="20"/>
          <w:lang w:val="en"/>
        </w:rPr>
        <w:br/>
      </w:r>
    </w:p>
    <w:p w14:paraId="4494D4A3"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 xml:space="preserve">If a contract is to be awarded as a result of the </w:t>
      </w:r>
      <w:bookmarkStart w:id="1" w:name="_Hlk116375247"/>
      <w:r w:rsidRPr="00EC470E">
        <w:rPr>
          <w:rFonts w:ascii="Calibri" w:eastAsia="Calibri" w:hAnsi="Calibri" w:cs="Calibri"/>
          <w:sz w:val="20"/>
          <w:szCs w:val="20"/>
          <w:lang w:val="en"/>
        </w:rPr>
        <w:t>invitation for completive bid</w:t>
      </w:r>
      <w:bookmarkEnd w:id="1"/>
      <w:r w:rsidRPr="00EC470E">
        <w:rPr>
          <w:rFonts w:ascii="Calibri" w:eastAsia="Calibri" w:hAnsi="Calibri" w:cs="Calibri"/>
          <w:sz w:val="20"/>
          <w:szCs w:val="20"/>
          <w:lang w:val="en"/>
        </w:rPr>
        <w:t>, it shall be awarded to the proponent who is responsible and whose proposal provides the best potential value to the Rolla 31 Public School District. Responsible means the capability in all respects to perform the contract requirements and the integrity and reliability to assure performance of the contract obligations.</w:t>
      </w:r>
      <w:r w:rsidRPr="00EC470E">
        <w:rPr>
          <w:rFonts w:ascii="Calibri" w:eastAsia="Calibri" w:hAnsi="Calibri" w:cs="Calibri"/>
          <w:sz w:val="20"/>
          <w:szCs w:val="20"/>
          <w:lang w:val="en"/>
        </w:rPr>
        <w:br/>
      </w:r>
    </w:p>
    <w:p w14:paraId="1CAE3BB2"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Notice in writing to a proponent and the subsequent execution of a written agreement shall constitute the making of a contract. No proponent shall acquire any legal or equitable rights or privileges whatever until the contract is signed.</w:t>
      </w:r>
      <w:r w:rsidRPr="00EC470E">
        <w:rPr>
          <w:rFonts w:ascii="Calibri" w:eastAsia="Calibri" w:hAnsi="Calibri" w:cs="Calibri"/>
          <w:sz w:val="20"/>
          <w:szCs w:val="20"/>
          <w:lang w:val="en"/>
        </w:rPr>
        <w:br/>
      </w:r>
    </w:p>
    <w:p w14:paraId="6334E445"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The contract will contain the relevant provisions of this invitation for completive bid and of the successful proposal, as well as such other terms as may be mutually agreed upon, whether arising from the proposal or as a result of any negotiations prior or subsequent thereto.</w:t>
      </w:r>
      <w:r w:rsidRPr="00EC470E">
        <w:rPr>
          <w:rFonts w:ascii="Calibri" w:eastAsia="Calibri" w:hAnsi="Calibri" w:cs="Calibri"/>
          <w:sz w:val="20"/>
          <w:szCs w:val="20"/>
          <w:lang w:val="en"/>
        </w:rPr>
        <w:br/>
      </w:r>
    </w:p>
    <w:p w14:paraId="7F260547"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lastRenderedPageBreak/>
        <w:t>In the event of any inconsistency between invitation for completive bid, and the ensuing contract, the contract shall govern.</w:t>
      </w:r>
      <w:r w:rsidRPr="00EC470E">
        <w:rPr>
          <w:rFonts w:ascii="Calibri" w:eastAsia="Calibri" w:hAnsi="Calibri" w:cs="Calibri"/>
          <w:sz w:val="20"/>
          <w:szCs w:val="20"/>
          <w:lang w:val="en"/>
        </w:rPr>
        <w:br/>
      </w:r>
    </w:p>
    <w:p w14:paraId="70A5694E"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The Rolla 31 Public School District has the right to cancel this invitation for completive bid at any time and to reissue it for any reason whatsoever without incurring any liability and no proponent will have any claim against the Rolla 31 Public School District as a consequence.</w:t>
      </w:r>
      <w:r w:rsidRPr="00EC470E">
        <w:rPr>
          <w:rFonts w:ascii="Calibri" w:eastAsia="Calibri" w:hAnsi="Calibri" w:cs="Calibri"/>
          <w:sz w:val="20"/>
          <w:szCs w:val="20"/>
          <w:lang w:val="en"/>
        </w:rPr>
        <w:br/>
      </w:r>
    </w:p>
    <w:p w14:paraId="14C5C090"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Any amendments made by the Rolla 31 Public School District to the invitation for completive bid will be issued in writing and sent to all that have received the documents.</w:t>
      </w:r>
      <w:r w:rsidRPr="00EC470E">
        <w:rPr>
          <w:rFonts w:ascii="Calibri" w:eastAsia="Calibri" w:hAnsi="Calibri" w:cs="Calibri"/>
          <w:sz w:val="20"/>
          <w:szCs w:val="20"/>
          <w:lang w:val="en"/>
        </w:rPr>
        <w:br/>
      </w:r>
    </w:p>
    <w:p w14:paraId="01790518"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The Rolla 31 Public School District is not liable for any costs of preparation or presentation of proposals.</w:t>
      </w:r>
      <w:r w:rsidRPr="00EC470E">
        <w:rPr>
          <w:rFonts w:ascii="Calibri" w:eastAsia="Calibri" w:hAnsi="Calibri" w:cs="Calibri"/>
          <w:sz w:val="20"/>
          <w:szCs w:val="20"/>
          <w:lang w:val="en"/>
        </w:rPr>
        <w:br/>
      </w:r>
    </w:p>
    <w:p w14:paraId="1AC526B7"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An evaluation committee will review each proposal. The Rolla 31 Public School District Board of Education will choose the winning proposal based on the evaluation factors for award. The Rolla 31 Public School District reserves the exclusive right to determine the qualitative aspects of all proposals relative to the evaluation criteria.</w:t>
      </w:r>
      <w:r w:rsidRPr="00EC470E">
        <w:rPr>
          <w:rFonts w:ascii="Calibri" w:eastAsia="Calibri" w:hAnsi="Calibri" w:cs="Calibri"/>
          <w:sz w:val="20"/>
          <w:szCs w:val="20"/>
          <w:lang w:val="en"/>
        </w:rPr>
        <w:br/>
      </w:r>
    </w:p>
    <w:p w14:paraId="186AE86A"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The proposal and accompanying documentation submitted by the proponents are the property of the Rolla 31 Public School District and will not be returned.</w:t>
      </w:r>
      <w:r w:rsidRPr="00EC470E">
        <w:rPr>
          <w:rFonts w:ascii="Calibri" w:eastAsia="Calibri" w:hAnsi="Calibri" w:cs="Calibri"/>
          <w:sz w:val="20"/>
          <w:szCs w:val="20"/>
          <w:lang w:val="en"/>
        </w:rPr>
        <w:br/>
      </w:r>
    </w:p>
    <w:p w14:paraId="5862F6BF" w14:textId="77777777" w:rsidR="00EC470E" w:rsidRPr="00EC470E" w:rsidRDefault="00EC470E" w:rsidP="00EC470E">
      <w:pPr>
        <w:numPr>
          <w:ilvl w:val="0"/>
          <w:numId w:val="3"/>
        </w:num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Vendor proposal in response to the IFCB will be incorporated into the final agreement between Rolla 31 Public School District and the selected vendor. The submitted proposal at a minimum should include the following sections:</w:t>
      </w:r>
    </w:p>
    <w:p w14:paraId="67A0E379" w14:textId="77777777" w:rsidR="00EC470E" w:rsidRPr="00EC470E" w:rsidRDefault="00EC470E" w:rsidP="00EC470E">
      <w:pPr>
        <w:numPr>
          <w:ilvl w:val="0"/>
          <w:numId w:val="1"/>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Services Rendered, project schedule and scope of work</w:t>
      </w:r>
    </w:p>
    <w:p w14:paraId="224398A3" w14:textId="77777777" w:rsidR="00EC470E" w:rsidRPr="00EC470E" w:rsidRDefault="00EC470E" w:rsidP="00EC470E">
      <w:pPr>
        <w:numPr>
          <w:ilvl w:val="0"/>
          <w:numId w:val="1"/>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Itemized Pricing and Total Sheet Summary</w:t>
      </w:r>
    </w:p>
    <w:p w14:paraId="16436C79" w14:textId="77777777" w:rsidR="00EC470E" w:rsidRPr="00EC470E" w:rsidRDefault="00EC470E" w:rsidP="00EC470E">
      <w:pPr>
        <w:numPr>
          <w:ilvl w:val="0"/>
          <w:numId w:val="1"/>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Exclusions</w:t>
      </w:r>
    </w:p>
    <w:p w14:paraId="33A52DD5" w14:textId="77777777" w:rsidR="00EC470E" w:rsidRPr="00EC470E" w:rsidRDefault="00EC470E" w:rsidP="00EC470E">
      <w:pPr>
        <w:numPr>
          <w:ilvl w:val="0"/>
          <w:numId w:val="1"/>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Rolla 31 Public School District and Vendor Responsibilities</w:t>
      </w:r>
    </w:p>
    <w:p w14:paraId="62DC0FFB" w14:textId="77777777" w:rsidR="00EC470E" w:rsidRPr="00EC470E" w:rsidRDefault="00EC470E" w:rsidP="00EC470E">
      <w:pPr>
        <w:numPr>
          <w:ilvl w:val="0"/>
          <w:numId w:val="1"/>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Fees and Payments</w:t>
      </w:r>
    </w:p>
    <w:p w14:paraId="2F5DF497" w14:textId="77777777" w:rsidR="00EC470E" w:rsidRPr="00EC470E" w:rsidRDefault="00EC470E" w:rsidP="00EC470E">
      <w:pPr>
        <w:numPr>
          <w:ilvl w:val="0"/>
          <w:numId w:val="1"/>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Legal Terms and Conditions</w:t>
      </w:r>
      <w:r w:rsidRPr="00EC470E">
        <w:rPr>
          <w:rFonts w:ascii="Calibri" w:eastAsia="Calibri" w:hAnsi="Calibri" w:cs="Calibri"/>
          <w:sz w:val="20"/>
          <w:szCs w:val="20"/>
          <w:lang w:val="en"/>
        </w:rPr>
        <w:br/>
      </w:r>
    </w:p>
    <w:p w14:paraId="427D079E" w14:textId="77777777" w:rsidR="00EC470E" w:rsidRPr="00EC470E" w:rsidRDefault="00EC470E" w:rsidP="00EC470E">
      <w:pPr>
        <w:numPr>
          <w:ilvl w:val="0"/>
          <w:numId w:val="3"/>
        </w:numPr>
        <w:pBdr>
          <w:top w:val="nil"/>
          <w:left w:val="nil"/>
          <w:bottom w:val="nil"/>
          <w:right w:val="nil"/>
          <w:between w:val="nil"/>
        </w:pBdr>
        <w:spacing w:after="0" w:line="276" w:lineRule="auto"/>
        <w:contextualSpacing/>
        <w:rPr>
          <w:rFonts w:ascii="Calibri" w:eastAsia="Calibri" w:hAnsi="Calibri" w:cs="Calibri"/>
          <w:sz w:val="20"/>
          <w:szCs w:val="20"/>
          <w:lang w:val="en"/>
        </w:rPr>
      </w:pPr>
      <w:r w:rsidRPr="00EC470E">
        <w:rPr>
          <w:rFonts w:ascii="Calibri" w:eastAsia="Calibri" w:hAnsi="Calibri" w:cs="Calibri"/>
          <w:sz w:val="20"/>
          <w:szCs w:val="20"/>
          <w:lang w:val="en"/>
        </w:rPr>
        <w:t>Vendors must include references for projects of similar size and scope that have been completed within the past two years. These references must be schools or school districts and contain the following:</w:t>
      </w:r>
    </w:p>
    <w:p w14:paraId="519A0C2B" w14:textId="77777777" w:rsidR="00EC470E" w:rsidRPr="00EC470E" w:rsidRDefault="00EC470E" w:rsidP="00EC470E">
      <w:pPr>
        <w:numPr>
          <w:ilvl w:val="0"/>
          <w:numId w:val="4"/>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Job Location</w:t>
      </w:r>
    </w:p>
    <w:p w14:paraId="1DD1AA4F" w14:textId="77777777" w:rsidR="00EC470E" w:rsidRPr="00EC470E" w:rsidRDefault="00EC470E" w:rsidP="00EC470E">
      <w:pPr>
        <w:numPr>
          <w:ilvl w:val="0"/>
          <w:numId w:val="4"/>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Contact name and telephone numbers</w:t>
      </w:r>
    </w:p>
    <w:p w14:paraId="0F7F66A1" w14:textId="77777777" w:rsidR="00EC470E" w:rsidRPr="00EC470E" w:rsidRDefault="00EC470E" w:rsidP="00EC470E">
      <w:pPr>
        <w:numPr>
          <w:ilvl w:val="0"/>
          <w:numId w:val="4"/>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Dates of contract</w:t>
      </w:r>
    </w:p>
    <w:p w14:paraId="2590DE5F" w14:textId="77777777" w:rsidR="00EC470E" w:rsidRPr="00EC470E" w:rsidRDefault="00EC470E" w:rsidP="00EC470E">
      <w:pPr>
        <w:numPr>
          <w:ilvl w:val="0"/>
          <w:numId w:val="4"/>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Projection description</w:t>
      </w:r>
    </w:p>
    <w:p w14:paraId="41AF989C" w14:textId="77777777" w:rsidR="00EC470E" w:rsidRPr="00EC470E" w:rsidRDefault="00EC470E" w:rsidP="00EC470E">
      <w:pPr>
        <w:numPr>
          <w:ilvl w:val="0"/>
          <w:numId w:val="4"/>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Equipment installed</w:t>
      </w:r>
      <w:r w:rsidRPr="00EC470E">
        <w:rPr>
          <w:rFonts w:ascii="Calibri" w:eastAsia="Calibri" w:hAnsi="Calibri" w:cs="Calibri"/>
          <w:sz w:val="20"/>
          <w:szCs w:val="20"/>
          <w:lang w:val="en"/>
        </w:rPr>
        <w:br/>
      </w:r>
    </w:p>
    <w:p w14:paraId="087E780F" w14:textId="7E5A2827" w:rsidR="00EC470E" w:rsidRDefault="00EC470E" w:rsidP="00EC470E">
      <w:pPr>
        <w:numPr>
          <w:ilvl w:val="0"/>
          <w:numId w:val="3"/>
        </w:numPr>
        <w:pBdr>
          <w:top w:val="nil"/>
          <w:left w:val="nil"/>
          <w:bottom w:val="nil"/>
          <w:right w:val="nil"/>
          <w:between w:val="nil"/>
        </w:pBdr>
        <w:spacing w:after="0" w:line="276" w:lineRule="auto"/>
        <w:contextualSpacing/>
        <w:rPr>
          <w:rFonts w:ascii="Calibri" w:eastAsia="Calibri" w:hAnsi="Calibri" w:cs="Calibri"/>
          <w:sz w:val="20"/>
          <w:szCs w:val="20"/>
          <w:lang w:val="en"/>
        </w:rPr>
      </w:pPr>
      <w:r w:rsidRPr="00EC470E">
        <w:rPr>
          <w:rFonts w:ascii="Calibri" w:eastAsia="Calibri" w:hAnsi="Calibri" w:cs="Calibri"/>
          <w:sz w:val="20"/>
          <w:szCs w:val="20"/>
          <w:lang w:val="en"/>
        </w:rPr>
        <w:t>Vendors are to indicate which equipment or material of their proposal is ineligible for funding according to the SLD’s rules.</w:t>
      </w:r>
    </w:p>
    <w:p w14:paraId="63C35F65" w14:textId="5B667D7F" w:rsidR="00D50D83" w:rsidRPr="00EC470E" w:rsidRDefault="008B4C2C" w:rsidP="00EC470E">
      <w:pPr>
        <w:numPr>
          <w:ilvl w:val="0"/>
          <w:numId w:val="3"/>
        </w:numPr>
        <w:pBdr>
          <w:top w:val="nil"/>
          <w:left w:val="nil"/>
          <w:bottom w:val="nil"/>
          <w:right w:val="nil"/>
          <w:between w:val="nil"/>
        </w:pBdr>
        <w:spacing w:after="0" w:line="276" w:lineRule="auto"/>
        <w:contextualSpacing/>
        <w:rPr>
          <w:rFonts w:ascii="Calibri" w:eastAsia="Calibri" w:hAnsi="Calibri" w:cs="Calibri"/>
          <w:sz w:val="20"/>
          <w:szCs w:val="20"/>
          <w:lang w:val="en"/>
        </w:rPr>
      </w:pPr>
      <w:r>
        <w:rPr>
          <w:rFonts w:ascii="Calibri" w:eastAsia="Calibri" w:hAnsi="Calibri" w:cs="Calibri"/>
          <w:sz w:val="20"/>
          <w:szCs w:val="20"/>
          <w:lang w:val="en"/>
        </w:rPr>
        <w:t>The m</w:t>
      </w:r>
      <w:r w:rsidR="00D50D83">
        <w:rPr>
          <w:rFonts w:ascii="Calibri" w:eastAsia="Calibri" w:hAnsi="Calibri" w:cs="Calibri"/>
          <w:sz w:val="20"/>
          <w:szCs w:val="20"/>
          <w:lang w:val="en"/>
        </w:rPr>
        <w:t xml:space="preserve">andatory walk-through for </w:t>
      </w:r>
      <w:r>
        <w:rPr>
          <w:rFonts w:ascii="Calibri" w:eastAsia="Calibri" w:hAnsi="Calibri" w:cs="Calibri"/>
          <w:sz w:val="20"/>
          <w:szCs w:val="20"/>
          <w:lang w:val="en"/>
        </w:rPr>
        <w:t xml:space="preserve">this </w:t>
      </w:r>
      <w:r w:rsidR="00D50D83">
        <w:rPr>
          <w:rFonts w:ascii="Calibri" w:eastAsia="Calibri" w:hAnsi="Calibri" w:cs="Calibri"/>
          <w:sz w:val="20"/>
          <w:szCs w:val="20"/>
          <w:lang w:val="en"/>
        </w:rPr>
        <w:t xml:space="preserve">project will be </w:t>
      </w:r>
      <w:r>
        <w:rPr>
          <w:rFonts w:ascii="Calibri" w:eastAsia="Calibri" w:hAnsi="Calibri" w:cs="Calibri"/>
          <w:sz w:val="20"/>
          <w:szCs w:val="20"/>
          <w:lang w:val="en"/>
        </w:rPr>
        <w:t xml:space="preserve">Wednesday, </w:t>
      </w:r>
      <w:r w:rsidR="00BC7B4F">
        <w:rPr>
          <w:rFonts w:ascii="Calibri" w:eastAsia="Calibri" w:hAnsi="Calibri" w:cs="Calibri"/>
          <w:sz w:val="20"/>
          <w:szCs w:val="20"/>
          <w:lang w:val="en"/>
        </w:rPr>
        <w:t>October</w:t>
      </w:r>
      <w:r>
        <w:rPr>
          <w:rFonts w:ascii="Calibri" w:eastAsia="Calibri" w:hAnsi="Calibri" w:cs="Calibri"/>
          <w:sz w:val="20"/>
          <w:szCs w:val="20"/>
          <w:lang w:val="en"/>
        </w:rPr>
        <w:t xml:space="preserve"> 2</w:t>
      </w:r>
      <w:r w:rsidR="002C2179">
        <w:rPr>
          <w:rFonts w:ascii="Calibri" w:eastAsia="Calibri" w:hAnsi="Calibri" w:cs="Calibri"/>
          <w:sz w:val="20"/>
          <w:szCs w:val="20"/>
          <w:lang w:val="en"/>
        </w:rPr>
        <w:t>7</w:t>
      </w:r>
      <w:r>
        <w:rPr>
          <w:rFonts w:ascii="Calibri" w:eastAsia="Calibri" w:hAnsi="Calibri" w:cs="Calibri"/>
          <w:sz w:val="20"/>
          <w:szCs w:val="20"/>
          <w:lang w:val="en"/>
        </w:rPr>
        <w:t>, 2022 at 10:00am</w:t>
      </w:r>
      <w:r w:rsidR="00BC7B4F">
        <w:rPr>
          <w:rFonts w:ascii="Calibri" w:eastAsia="Calibri" w:hAnsi="Calibri" w:cs="Calibri"/>
          <w:sz w:val="20"/>
          <w:szCs w:val="20"/>
          <w:lang w:val="en"/>
        </w:rPr>
        <w:t xml:space="preserve"> and Tuesday, November </w:t>
      </w:r>
      <w:r w:rsidR="002C2179">
        <w:rPr>
          <w:rFonts w:ascii="Calibri" w:eastAsia="Calibri" w:hAnsi="Calibri" w:cs="Calibri"/>
          <w:sz w:val="20"/>
          <w:szCs w:val="20"/>
          <w:lang w:val="en"/>
        </w:rPr>
        <w:t>3</w:t>
      </w:r>
      <w:r w:rsidR="00BC7B4F">
        <w:rPr>
          <w:rFonts w:ascii="Calibri" w:eastAsia="Calibri" w:hAnsi="Calibri" w:cs="Calibri"/>
          <w:sz w:val="20"/>
          <w:szCs w:val="20"/>
          <w:lang w:val="en"/>
        </w:rPr>
        <w:t>, 2022 at 10:00am</w:t>
      </w:r>
      <w:r w:rsidR="00A84C00">
        <w:rPr>
          <w:rFonts w:ascii="Calibri" w:eastAsia="Calibri" w:hAnsi="Calibri" w:cs="Calibri"/>
          <w:sz w:val="20"/>
          <w:szCs w:val="20"/>
          <w:lang w:val="en"/>
        </w:rPr>
        <w:t>.</w:t>
      </w:r>
      <w:r>
        <w:rPr>
          <w:rFonts w:ascii="Calibri" w:eastAsia="Calibri" w:hAnsi="Calibri" w:cs="Calibri"/>
          <w:sz w:val="20"/>
          <w:szCs w:val="20"/>
          <w:lang w:val="en"/>
        </w:rPr>
        <w:t xml:space="preserve"> Meet in the Rolla Middle School office.</w:t>
      </w:r>
      <w:r w:rsidR="000C79D5">
        <w:rPr>
          <w:rFonts w:ascii="Calibri" w:eastAsia="Calibri" w:hAnsi="Calibri" w:cs="Calibri"/>
          <w:sz w:val="20"/>
          <w:szCs w:val="20"/>
          <w:lang w:val="en"/>
        </w:rPr>
        <w:t xml:space="preserve"> The address is 1</w:t>
      </w:r>
      <w:r w:rsidR="00D67C39">
        <w:rPr>
          <w:rFonts w:ascii="Calibri" w:eastAsia="Calibri" w:hAnsi="Calibri" w:cs="Calibri"/>
          <w:sz w:val="20"/>
          <w:szCs w:val="20"/>
          <w:lang w:val="en"/>
        </w:rPr>
        <w:t>1</w:t>
      </w:r>
      <w:r w:rsidR="000C79D5">
        <w:rPr>
          <w:rFonts w:ascii="Calibri" w:eastAsia="Calibri" w:hAnsi="Calibri" w:cs="Calibri"/>
          <w:sz w:val="20"/>
          <w:szCs w:val="20"/>
          <w:lang w:val="en"/>
        </w:rPr>
        <w:t xml:space="preserve">11 </w:t>
      </w:r>
      <w:proofErr w:type="spellStart"/>
      <w:r w:rsidR="000C79D5">
        <w:rPr>
          <w:rFonts w:ascii="Calibri" w:eastAsia="Calibri" w:hAnsi="Calibri" w:cs="Calibri"/>
          <w:sz w:val="20"/>
          <w:szCs w:val="20"/>
          <w:lang w:val="en"/>
        </w:rPr>
        <w:t>Soest</w:t>
      </w:r>
      <w:proofErr w:type="spellEnd"/>
      <w:r w:rsidR="000C79D5">
        <w:rPr>
          <w:rFonts w:ascii="Calibri" w:eastAsia="Calibri" w:hAnsi="Calibri" w:cs="Calibri"/>
          <w:sz w:val="20"/>
          <w:szCs w:val="20"/>
          <w:lang w:val="en"/>
        </w:rPr>
        <w:t xml:space="preserve"> Road, Rolla, MO. 65401</w:t>
      </w:r>
    </w:p>
    <w:p w14:paraId="76D093B0" w14:textId="77777777" w:rsidR="00EC470E" w:rsidRPr="00EC470E" w:rsidRDefault="00EC470E" w:rsidP="00EC470E">
      <w:pPr>
        <w:pBdr>
          <w:top w:val="nil"/>
          <w:left w:val="nil"/>
          <w:bottom w:val="nil"/>
          <w:right w:val="nil"/>
          <w:between w:val="nil"/>
        </w:pBdr>
        <w:spacing w:after="0" w:line="276" w:lineRule="auto"/>
        <w:rPr>
          <w:rFonts w:ascii="Calibri" w:eastAsia="Calibri" w:hAnsi="Calibri" w:cs="Calibri"/>
          <w:sz w:val="20"/>
          <w:szCs w:val="20"/>
          <w:lang w:val="en"/>
        </w:rPr>
      </w:pPr>
    </w:p>
    <w:p w14:paraId="61B3A0E2" w14:textId="16732B3D" w:rsidR="004A245D" w:rsidRPr="004A245D" w:rsidRDefault="00EC470E" w:rsidP="004A245D">
      <w:pPr>
        <w:pBdr>
          <w:top w:val="nil"/>
          <w:left w:val="nil"/>
          <w:bottom w:val="nil"/>
          <w:right w:val="nil"/>
          <w:between w:val="nil"/>
        </w:pBdr>
        <w:spacing w:after="0" w:line="276" w:lineRule="auto"/>
        <w:rPr>
          <w:rFonts w:ascii="Calibri" w:eastAsia="Calibri" w:hAnsi="Calibri" w:cs="Calibri"/>
          <w:b/>
          <w:sz w:val="24"/>
          <w:szCs w:val="24"/>
          <w:lang w:val="en"/>
        </w:rPr>
      </w:pPr>
      <w:r w:rsidRPr="00EC470E">
        <w:rPr>
          <w:rFonts w:ascii="Calibri" w:eastAsia="Calibri" w:hAnsi="Calibri" w:cs="Calibri"/>
          <w:b/>
          <w:sz w:val="24"/>
          <w:szCs w:val="24"/>
          <w:lang w:val="en"/>
        </w:rPr>
        <w:t>Bid Conditions</w:t>
      </w:r>
      <w:r w:rsidRPr="00EC470E">
        <w:rPr>
          <w:rFonts w:ascii="Calibri" w:eastAsia="Calibri" w:hAnsi="Calibri" w:cs="Calibri"/>
          <w:b/>
          <w:sz w:val="24"/>
          <w:szCs w:val="24"/>
          <w:lang w:val="en"/>
        </w:rPr>
        <w:br/>
      </w:r>
    </w:p>
    <w:p w14:paraId="4423FF3D" w14:textId="6A308037" w:rsidR="00EC470E" w:rsidRPr="00EC470E" w:rsidRDefault="00EC470E" w:rsidP="00EC470E">
      <w:pPr>
        <w:numPr>
          <w:ilvl w:val="0"/>
          <w:numId w:val="8"/>
        </w:numPr>
        <w:pBdr>
          <w:top w:val="nil"/>
          <w:left w:val="nil"/>
          <w:bottom w:val="nil"/>
          <w:right w:val="nil"/>
          <w:between w:val="nil"/>
        </w:pBdr>
        <w:spacing w:after="0" w:line="276" w:lineRule="auto"/>
        <w:contextualSpacing/>
        <w:rPr>
          <w:rFonts w:ascii="Calibri" w:eastAsia="Calibri" w:hAnsi="Calibri" w:cs="Calibri"/>
          <w:bCs/>
          <w:sz w:val="20"/>
          <w:szCs w:val="20"/>
        </w:rPr>
      </w:pPr>
      <w:r w:rsidRPr="00EC470E">
        <w:rPr>
          <w:rFonts w:ascii="Calibri" w:eastAsia="Calibri" w:hAnsi="Calibri" w:cs="Calibri"/>
          <w:bCs/>
          <w:sz w:val="20"/>
          <w:szCs w:val="20"/>
        </w:rPr>
        <w:lastRenderedPageBreak/>
        <w:t>It is required by the district that the contractor is a current BICSI member in good standing. It is also the preference of the district that the contractor have at least one Registered Communications Distribution Designer (RCDD) certification.</w:t>
      </w:r>
    </w:p>
    <w:p w14:paraId="3403A1D3" w14:textId="77777777" w:rsidR="00EC470E" w:rsidRPr="00EC470E" w:rsidRDefault="00EC470E" w:rsidP="00EC470E">
      <w:pPr>
        <w:numPr>
          <w:ilvl w:val="0"/>
          <w:numId w:val="8"/>
        </w:numPr>
        <w:pBdr>
          <w:top w:val="nil"/>
          <w:left w:val="nil"/>
          <w:bottom w:val="nil"/>
          <w:right w:val="nil"/>
          <w:between w:val="nil"/>
        </w:pBdr>
        <w:spacing w:after="0" w:line="276" w:lineRule="auto"/>
        <w:contextualSpacing/>
        <w:rPr>
          <w:rFonts w:ascii="Calibri" w:eastAsia="Calibri" w:hAnsi="Calibri" w:cs="Calibri"/>
          <w:bCs/>
          <w:sz w:val="20"/>
          <w:szCs w:val="20"/>
        </w:rPr>
      </w:pPr>
      <w:r w:rsidRPr="00EC470E">
        <w:rPr>
          <w:rFonts w:ascii="Calibri" w:eastAsia="Calibri" w:hAnsi="Calibri" w:cs="Calibri"/>
          <w:bCs/>
          <w:sz w:val="20"/>
          <w:szCs w:val="20"/>
        </w:rPr>
        <w:t>One or more BCSI Certified (Level II) or Certified Network Cable Installer are (CNCI) required on-site during the entirety of the installation.</w:t>
      </w:r>
    </w:p>
    <w:p w14:paraId="0A63ED41" w14:textId="77777777" w:rsidR="00EC470E" w:rsidRPr="00EC470E" w:rsidRDefault="00EC470E" w:rsidP="00EC470E">
      <w:pPr>
        <w:numPr>
          <w:ilvl w:val="0"/>
          <w:numId w:val="8"/>
        </w:numPr>
        <w:pBdr>
          <w:top w:val="nil"/>
          <w:left w:val="nil"/>
          <w:bottom w:val="nil"/>
          <w:right w:val="nil"/>
          <w:between w:val="nil"/>
        </w:pBdr>
        <w:spacing w:after="0" w:line="276" w:lineRule="auto"/>
        <w:contextualSpacing/>
        <w:rPr>
          <w:rFonts w:ascii="Calibri" w:eastAsia="Calibri" w:hAnsi="Calibri" w:cs="Calibri"/>
          <w:bCs/>
          <w:sz w:val="20"/>
          <w:szCs w:val="20"/>
        </w:rPr>
      </w:pPr>
      <w:r w:rsidRPr="00EC470E">
        <w:rPr>
          <w:rFonts w:ascii="Calibri" w:eastAsia="Calibri" w:hAnsi="Calibri" w:cs="Calibri"/>
          <w:bCs/>
          <w:sz w:val="20"/>
          <w:szCs w:val="20"/>
        </w:rPr>
        <w:t>Contractor shall provide references showing experience on similar size projects listing the name of the project, contact name, telephone number and a brief description of the project and completion date. The school representative reserves the right to contact any and all references to determine qualifications for the project.</w:t>
      </w:r>
    </w:p>
    <w:p w14:paraId="369182AC" w14:textId="77777777" w:rsidR="00EC470E" w:rsidRPr="00EC470E" w:rsidRDefault="00EC470E" w:rsidP="00EC470E">
      <w:pPr>
        <w:numPr>
          <w:ilvl w:val="0"/>
          <w:numId w:val="8"/>
        </w:numPr>
        <w:pBdr>
          <w:top w:val="nil"/>
          <w:left w:val="nil"/>
          <w:bottom w:val="nil"/>
          <w:right w:val="nil"/>
          <w:between w:val="nil"/>
        </w:pBdr>
        <w:spacing w:after="0" w:line="276" w:lineRule="auto"/>
        <w:contextualSpacing/>
        <w:rPr>
          <w:rFonts w:ascii="Calibri" w:eastAsia="Calibri" w:hAnsi="Calibri" w:cs="Calibri"/>
          <w:bCs/>
          <w:sz w:val="20"/>
          <w:szCs w:val="20"/>
        </w:rPr>
      </w:pPr>
      <w:r w:rsidRPr="00EC470E">
        <w:rPr>
          <w:rFonts w:ascii="Calibri" w:eastAsia="Calibri" w:hAnsi="Calibri" w:cs="Calibri"/>
          <w:bCs/>
          <w:sz w:val="20"/>
          <w:szCs w:val="20"/>
        </w:rPr>
        <w:t>Contract shall provide a project manager for the installation who shall act as a single point of contact for all activities regarding the project. Contractor’s project manager shall be responsible for all aspects of the work, shall have the authority to make immediate decisions regarding changes to the work and shall document progress via various status meetings with the School Representative.</w:t>
      </w:r>
    </w:p>
    <w:p w14:paraId="074ED2D6" w14:textId="77777777" w:rsidR="00EC470E" w:rsidRPr="00EC470E" w:rsidRDefault="00EC470E" w:rsidP="00EC470E">
      <w:pPr>
        <w:numPr>
          <w:ilvl w:val="0"/>
          <w:numId w:val="8"/>
        </w:numPr>
        <w:pBdr>
          <w:top w:val="nil"/>
          <w:left w:val="nil"/>
          <w:bottom w:val="nil"/>
          <w:right w:val="nil"/>
          <w:between w:val="nil"/>
        </w:pBdr>
        <w:spacing w:after="0" w:line="276" w:lineRule="auto"/>
        <w:contextualSpacing/>
        <w:rPr>
          <w:rFonts w:ascii="Calibri" w:eastAsia="Calibri" w:hAnsi="Calibri" w:cs="Calibri"/>
          <w:bCs/>
          <w:sz w:val="20"/>
          <w:szCs w:val="20"/>
        </w:rPr>
      </w:pPr>
      <w:r w:rsidRPr="00EC470E">
        <w:rPr>
          <w:rFonts w:ascii="Calibri" w:eastAsia="Calibri" w:hAnsi="Calibri" w:cs="Calibri"/>
          <w:bCs/>
          <w:sz w:val="20"/>
          <w:szCs w:val="20"/>
        </w:rPr>
        <w:t>Contractors are responsible for all errors or omissions in their bids, and any such errors or omissions will not server to diminish their obligations to the Rolla 31 Public School District.</w:t>
      </w:r>
    </w:p>
    <w:p w14:paraId="75FB00C1" w14:textId="77777777" w:rsidR="00EC470E" w:rsidRPr="00EC470E" w:rsidRDefault="00EC470E" w:rsidP="00EC470E">
      <w:pPr>
        <w:numPr>
          <w:ilvl w:val="0"/>
          <w:numId w:val="8"/>
        </w:numPr>
        <w:pBdr>
          <w:top w:val="nil"/>
          <w:left w:val="nil"/>
          <w:bottom w:val="nil"/>
          <w:right w:val="nil"/>
          <w:between w:val="nil"/>
        </w:pBdr>
        <w:spacing w:after="0" w:line="276" w:lineRule="auto"/>
        <w:contextualSpacing/>
        <w:rPr>
          <w:rFonts w:ascii="Calibri" w:eastAsia="Calibri" w:hAnsi="Calibri" w:cs="Calibri"/>
          <w:bCs/>
          <w:sz w:val="20"/>
          <w:szCs w:val="20"/>
        </w:rPr>
      </w:pPr>
      <w:r w:rsidRPr="00EC470E">
        <w:rPr>
          <w:rFonts w:ascii="Calibri" w:eastAsia="Calibri" w:hAnsi="Calibri" w:cs="Calibri"/>
          <w:bCs/>
          <w:sz w:val="20"/>
          <w:szCs w:val="20"/>
        </w:rPr>
        <w:t>The contractor, performing as an independent contractor hereunder, shall be fully responsible for providing Worker’s Compensation or other applicable insurance coverage for itself and its employees. Rolla 31 Public School District shall have no responsibility of liability for such insurance coverage.</w:t>
      </w:r>
    </w:p>
    <w:p w14:paraId="3958E1FA" w14:textId="77777777" w:rsidR="00EC470E" w:rsidRPr="00EC470E" w:rsidRDefault="00EC470E" w:rsidP="00EC470E">
      <w:pPr>
        <w:pBdr>
          <w:top w:val="nil"/>
          <w:left w:val="nil"/>
          <w:bottom w:val="nil"/>
          <w:right w:val="nil"/>
          <w:between w:val="nil"/>
        </w:pBdr>
        <w:spacing w:after="0" w:line="276" w:lineRule="auto"/>
        <w:rPr>
          <w:rFonts w:ascii="Calibri" w:eastAsia="Calibri" w:hAnsi="Calibri" w:cs="Calibri"/>
          <w:b/>
          <w:sz w:val="24"/>
          <w:szCs w:val="24"/>
          <w:lang w:val="en"/>
        </w:rPr>
      </w:pPr>
      <w:r w:rsidRPr="00EC470E">
        <w:rPr>
          <w:rFonts w:ascii="Calibri" w:eastAsia="Calibri" w:hAnsi="Calibri" w:cs="Calibri"/>
          <w:b/>
          <w:sz w:val="24"/>
          <w:szCs w:val="24"/>
          <w:lang w:val="en"/>
        </w:rPr>
        <w:br/>
        <w:t>Purpose of IFCB</w:t>
      </w:r>
      <w:r w:rsidRPr="00EC470E">
        <w:rPr>
          <w:rFonts w:ascii="Calibri" w:eastAsia="Calibri" w:hAnsi="Calibri" w:cs="Calibri"/>
          <w:b/>
          <w:sz w:val="24"/>
          <w:szCs w:val="24"/>
          <w:lang w:val="en"/>
        </w:rPr>
        <w:br/>
      </w:r>
    </w:p>
    <w:p w14:paraId="21E20306" w14:textId="1B39ADFA" w:rsidR="00EC470E" w:rsidRPr="00EC470E" w:rsidRDefault="00EC470E" w:rsidP="00EC470E">
      <w:pPr>
        <w:pBdr>
          <w:top w:val="nil"/>
          <w:left w:val="nil"/>
          <w:bottom w:val="nil"/>
          <w:right w:val="nil"/>
          <w:between w:val="nil"/>
        </w:pBdr>
        <w:spacing w:after="200" w:line="276" w:lineRule="auto"/>
        <w:rPr>
          <w:rFonts w:ascii="Calibri" w:eastAsia="Calibri" w:hAnsi="Calibri" w:cs="Calibri"/>
          <w:sz w:val="20"/>
          <w:szCs w:val="20"/>
          <w:lang w:val="en"/>
        </w:rPr>
      </w:pPr>
      <w:r w:rsidRPr="00EC470E">
        <w:rPr>
          <w:rFonts w:ascii="Calibri" w:eastAsia="Calibri" w:hAnsi="Calibri" w:cs="Calibri"/>
          <w:sz w:val="20"/>
          <w:szCs w:val="20"/>
          <w:lang w:val="en"/>
        </w:rPr>
        <w:t xml:space="preserve">To solicit from qualified service providers the replacement of the antiquated network </w:t>
      </w:r>
      <w:r>
        <w:rPr>
          <w:rFonts w:ascii="Calibri" w:eastAsia="Calibri" w:hAnsi="Calibri" w:cs="Calibri"/>
          <w:sz w:val="20"/>
          <w:szCs w:val="20"/>
          <w:lang w:val="en"/>
        </w:rPr>
        <w:t>cabling</w:t>
      </w:r>
      <w:r w:rsidRPr="00EC470E">
        <w:rPr>
          <w:rFonts w:ascii="Calibri" w:eastAsia="Calibri" w:hAnsi="Calibri" w:cs="Calibri"/>
          <w:sz w:val="20"/>
          <w:szCs w:val="20"/>
          <w:lang w:val="en"/>
        </w:rPr>
        <w:t xml:space="preserve"> for </w:t>
      </w:r>
      <w:r w:rsidR="004A245D">
        <w:rPr>
          <w:rFonts w:ascii="Calibri" w:eastAsia="Calibri" w:hAnsi="Calibri" w:cs="Calibri"/>
          <w:sz w:val="20"/>
          <w:szCs w:val="20"/>
          <w:lang w:val="en"/>
        </w:rPr>
        <w:t>a portion of the</w:t>
      </w:r>
      <w:r w:rsidRPr="00EC470E">
        <w:rPr>
          <w:rFonts w:ascii="Calibri" w:eastAsia="Calibri" w:hAnsi="Calibri" w:cs="Calibri"/>
          <w:sz w:val="20"/>
          <w:szCs w:val="20"/>
          <w:lang w:val="en"/>
        </w:rPr>
        <w:t xml:space="preserve"> </w:t>
      </w:r>
      <w:r>
        <w:rPr>
          <w:rFonts w:ascii="Calibri" w:eastAsia="Calibri" w:hAnsi="Calibri" w:cs="Calibri"/>
          <w:sz w:val="20"/>
          <w:szCs w:val="20"/>
          <w:lang w:val="en"/>
        </w:rPr>
        <w:t>Rolla Middle</w:t>
      </w:r>
      <w:r w:rsidRPr="00EC470E">
        <w:rPr>
          <w:rFonts w:ascii="Calibri" w:eastAsia="Calibri" w:hAnsi="Calibri" w:cs="Calibri"/>
          <w:sz w:val="20"/>
          <w:szCs w:val="20"/>
          <w:lang w:val="en"/>
        </w:rPr>
        <w:t xml:space="preserve"> School. This project is for providing network and Internet access. The scope of the project will be as follows:</w:t>
      </w:r>
    </w:p>
    <w:p w14:paraId="769AB06D" w14:textId="77777777" w:rsidR="00EC470E" w:rsidRPr="00EC470E" w:rsidRDefault="00EC470E" w:rsidP="00EC470E">
      <w:pPr>
        <w:pBdr>
          <w:top w:val="nil"/>
          <w:left w:val="nil"/>
          <w:bottom w:val="nil"/>
          <w:right w:val="nil"/>
          <w:between w:val="nil"/>
        </w:pBdr>
        <w:spacing w:after="200" w:line="276" w:lineRule="auto"/>
        <w:rPr>
          <w:rFonts w:ascii="Calibri" w:eastAsia="Calibri" w:hAnsi="Calibri" w:cs="Calibri"/>
          <w:b/>
          <w:sz w:val="20"/>
          <w:szCs w:val="20"/>
          <w:lang w:val="en"/>
        </w:rPr>
      </w:pPr>
      <w:r w:rsidRPr="00EC470E">
        <w:rPr>
          <w:rFonts w:ascii="Calibri" w:eastAsia="Calibri" w:hAnsi="Calibri" w:cs="Calibri"/>
          <w:b/>
          <w:sz w:val="20"/>
          <w:szCs w:val="20"/>
          <w:lang w:val="en"/>
        </w:rPr>
        <w:t>Equipment and Hardware</w:t>
      </w:r>
    </w:p>
    <w:p w14:paraId="276F4F18" w14:textId="77777777" w:rsidR="00EC470E" w:rsidRPr="00EC470E" w:rsidRDefault="00EC470E" w:rsidP="00EC470E">
      <w:pPr>
        <w:numPr>
          <w:ilvl w:val="0"/>
          <w:numId w:val="2"/>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All equipment and material should be new. Used, refurbished or repurposed equipment or material will not be acceptable.</w:t>
      </w:r>
    </w:p>
    <w:p w14:paraId="743A0B2E" w14:textId="77777777" w:rsidR="00EC470E" w:rsidRPr="00EC470E" w:rsidRDefault="00EC470E" w:rsidP="00EC470E">
      <w:pPr>
        <w:numPr>
          <w:ilvl w:val="0"/>
          <w:numId w:val="2"/>
        </w:numPr>
        <w:pBdr>
          <w:top w:val="nil"/>
          <w:left w:val="nil"/>
          <w:bottom w:val="nil"/>
          <w:right w:val="nil"/>
          <w:between w:val="nil"/>
        </w:pBdr>
        <w:spacing w:after="0" w:line="276" w:lineRule="auto"/>
        <w:rPr>
          <w:rFonts w:ascii="Arial" w:eastAsia="Arial" w:hAnsi="Arial" w:cs="Arial"/>
          <w:sz w:val="20"/>
          <w:szCs w:val="20"/>
          <w:lang w:val="en"/>
        </w:rPr>
      </w:pPr>
      <w:r w:rsidRPr="00EC470E">
        <w:rPr>
          <w:rFonts w:ascii="Calibri" w:eastAsia="Calibri" w:hAnsi="Calibri" w:cs="Calibri"/>
          <w:sz w:val="20"/>
          <w:szCs w:val="20"/>
          <w:lang w:val="en"/>
        </w:rPr>
        <w:t>Ensure interoperability with existing network infrastructure.</w:t>
      </w:r>
    </w:p>
    <w:p w14:paraId="71CBDE24" w14:textId="77777777" w:rsidR="00EC470E" w:rsidRPr="00EC470E" w:rsidRDefault="00EC470E" w:rsidP="00EC470E">
      <w:pPr>
        <w:pBdr>
          <w:top w:val="nil"/>
          <w:left w:val="nil"/>
          <w:bottom w:val="nil"/>
          <w:right w:val="nil"/>
          <w:between w:val="nil"/>
        </w:pBdr>
        <w:spacing w:after="200" w:line="276" w:lineRule="auto"/>
        <w:rPr>
          <w:rFonts w:ascii="Calibri" w:eastAsia="Calibri" w:hAnsi="Calibri" w:cs="Calibri"/>
          <w:b/>
          <w:sz w:val="20"/>
          <w:szCs w:val="20"/>
          <w:lang w:val="en"/>
        </w:rPr>
      </w:pPr>
    </w:p>
    <w:p w14:paraId="351603CA" w14:textId="77777777" w:rsidR="00EC470E" w:rsidRPr="00EC470E" w:rsidRDefault="00EC470E" w:rsidP="00EC470E">
      <w:pPr>
        <w:pBdr>
          <w:top w:val="nil"/>
          <w:left w:val="nil"/>
          <w:bottom w:val="nil"/>
          <w:right w:val="nil"/>
          <w:between w:val="nil"/>
        </w:pBdr>
        <w:spacing w:after="200" w:line="276" w:lineRule="auto"/>
        <w:rPr>
          <w:rFonts w:ascii="Calibri" w:eastAsia="Calibri" w:hAnsi="Calibri" w:cs="Calibri"/>
          <w:b/>
          <w:sz w:val="20"/>
          <w:szCs w:val="20"/>
          <w:lang w:val="en"/>
        </w:rPr>
      </w:pPr>
      <w:r w:rsidRPr="00EC470E">
        <w:rPr>
          <w:rFonts w:ascii="Calibri" w:eastAsia="Calibri" w:hAnsi="Calibri" w:cs="Calibri"/>
          <w:b/>
          <w:sz w:val="20"/>
          <w:szCs w:val="20"/>
          <w:lang w:val="en"/>
        </w:rPr>
        <w:t>Installation and Configuration</w:t>
      </w:r>
    </w:p>
    <w:p w14:paraId="289C27D6" w14:textId="5E7857FE" w:rsidR="00EC470E" w:rsidRPr="00EC470E" w:rsidRDefault="00EC470E" w:rsidP="00EC470E">
      <w:pPr>
        <w:numPr>
          <w:ilvl w:val="0"/>
          <w:numId w:val="2"/>
        </w:numPr>
        <w:pBdr>
          <w:top w:val="nil"/>
          <w:left w:val="nil"/>
          <w:bottom w:val="nil"/>
          <w:right w:val="nil"/>
          <w:between w:val="nil"/>
        </w:pBdr>
        <w:spacing w:after="200" w:line="276" w:lineRule="auto"/>
        <w:contextualSpacing/>
        <w:rPr>
          <w:rFonts w:ascii="Arial" w:eastAsia="Arial" w:hAnsi="Arial" w:cs="Arial"/>
          <w:sz w:val="20"/>
          <w:szCs w:val="20"/>
          <w:lang w:val="en"/>
        </w:rPr>
      </w:pPr>
      <w:r w:rsidRPr="00EC470E">
        <w:rPr>
          <w:rFonts w:ascii="Calibri" w:eastAsia="Calibri" w:hAnsi="Calibri" w:cs="Calibri"/>
          <w:sz w:val="20"/>
          <w:szCs w:val="20"/>
          <w:lang w:val="en"/>
        </w:rPr>
        <w:t xml:space="preserve">The winning vendor will install </w:t>
      </w:r>
      <w:r>
        <w:rPr>
          <w:rFonts w:ascii="Calibri" w:eastAsia="Calibri" w:hAnsi="Calibri" w:cs="Calibri"/>
          <w:sz w:val="20"/>
          <w:szCs w:val="20"/>
          <w:lang w:val="en"/>
        </w:rPr>
        <w:t>network cabling</w:t>
      </w:r>
      <w:r w:rsidRPr="00EC470E">
        <w:rPr>
          <w:rFonts w:ascii="Calibri" w:eastAsia="Calibri" w:hAnsi="Calibri" w:cs="Calibri"/>
          <w:sz w:val="20"/>
          <w:szCs w:val="20"/>
          <w:lang w:val="en"/>
        </w:rPr>
        <w:t xml:space="preserve"> and all components where needed. </w:t>
      </w:r>
    </w:p>
    <w:p w14:paraId="09B11337" w14:textId="6614E88B" w:rsidR="00EC470E" w:rsidRPr="00EC470E" w:rsidRDefault="00EC470E" w:rsidP="00EC470E">
      <w:pPr>
        <w:numPr>
          <w:ilvl w:val="0"/>
          <w:numId w:val="2"/>
        </w:numPr>
        <w:pBdr>
          <w:top w:val="nil"/>
          <w:left w:val="nil"/>
          <w:bottom w:val="nil"/>
          <w:right w:val="nil"/>
          <w:between w:val="nil"/>
        </w:pBdr>
        <w:spacing w:after="200" w:line="276" w:lineRule="auto"/>
        <w:contextualSpacing/>
        <w:rPr>
          <w:rFonts w:ascii="Arial" w:eastAsia="Arial" w:hAnsi="Arial" w:cs="Arial"/>
          <w:sz w:val="20"/>
          <w:szCs w:val="20"/>
          <w:lang w:val="en"/>
        </w:rPr>
      </w:pPr>
      <w:r w:rsidRPr="00EC470E">
        <w:rPr>
          <w:rFonts w:ascii="Calibri" w:eastAsia="Calibri" w:hAnsi="Calibri" w:cs="Calibri"/>
          <w:sz w:val="20"/>
          <w:szCs w:val="20"/>
          <w:lang w:val="en"/>
        </w:rPr>
        <w:t xml:space="preserve">Installation of network </w:t>
      </w:r>
      <w:r>
        <w:rPr>
          <w:rFonts w:ascii="Calibri" w:eastAsia="Calibri" w:hAnsi="Calibri" w:cs="Calibri"/>
          <w:sz w:val="20"/>
          <w:szCs w:val="20"/>
          <w:lang w:val="en"/>
        </w:rPr>
        <w:t xml:space="preserve">cabling, </w:t>
      </w:r>
      <w:r w:rsidRPr="00EC470E">
        <w:rPr>
          <w:rFonts w:ascii="Calibri" w:eastAsia="Calibri" w:hAnsi="Calibri" w:cs="Calibri"/>
          <w:sz w:val="20"/>
          <w:szCs w:val="20"/>
          <w:lang w:val="en"/>
        </w:rPr>
        <w:t xml:space="preserve">all components, </w:t>
      </w:r>
      <w:r>
        <w:rPr>
          <w:rFonts w:ascii="Calibri" w:eastAsia="Calibri" w:hAnsi="Calibri" w:cs="Calibri"/>
          <w:sz w:val="20"/>
          <w:szCs w:val="20"/>
          <w:lang w:val="en"/>
        </w:rPr>
        <w:t xml:space="preserve">and </w:t>
      </w:r>
      <w:r w:rsidRPr="00EC470E">
        <w:rPr>
          <w:rFonts w:ascii="Calibri" w:eastAsia="Calibri" w:hAnsi="Calibri" w:cs="Calibri"/>
          <w:sz w:val="20"/>
          <w:szCs w:val="20"/>
          <w:lang w:val="en"/>
        </w:rPr>
        <w:t>related equipment must be complet</w:t>
      </w:r>
      <w:r w:rsidR="0028223F">
        <w:rPr>
          <w:rFonts w:ascii="Calibri" w:eastAsia="Calibri" w:hAnsi="Calibri" w:cs="Calibri"/>
          <w:sz w:val="20"/>
          <w:szCs w:val="20"/>
          <w:lang w:val="en"/>
        </w:rPr>
        <w:t xml:space="preserve">ed </w:t>
      </w:r>
      <w:r w:rsidR="00110475">
        <w:rPr>
          <w:rFonts w:ascii="Calibri" w:eastAsia="Calibri" w:hAnsi="Calibri" w:cs="Calibri"/>
          <w:sz w:val="20"/>
          <w:szCs w:val="20"/>
          <w:lang w:val="en"/>
        </w:rPr>
        <w:t>between July</w:t>
      </w:r>
      <w:r w:rsidRPr="00EC470E">
        <w:rPr>
          <w:rFonts w:ascii="Calibri" w:eastAsia="Calibri" w:hAnsi="Calibri" w:cs="Calibri"/>
          <w:sz w:val="20"/>
          <w:szCs w:val="20"/>
          <w:lang w:val="en"/>
        </w:rPr>
        <w:t xml:space="preserve"> 1, 2023</w:t>
      </w:r>
      <w:r w:rsidR="00110475">
        <w:rPr>
          <w:rFonts w:ascii="Calibri" w:eastAsia="Calibri" w:hAnsi="Calibri" w:cs="Calibri"/>
          <w:sz w:val="20"/>
          <w:szCs w:val="20"/>
          <w:lang w:val="en"/>
        </w:rPr>
        <w:t xml:space="preserve"> and August 1, 2023</w:t>
      </w:r>
      <w:r w:rsidR="002C2179">
        <w:rPr>
          <w:rFonts w:ascii="Calibri" w:eastAsia="Calibri" w:hAnsi="Calibri" w:cs="Calibri"/>
          <w:sz w:val="20"/>
          <w:szCs w:val="20"/>
          <w:lang w:val="en"/>
        </w:rPr>
        <w:t xml:space="preserve"> or between July 1, 2024 and August 1, 2024</w:t>
      </w:r>
      <w:r w:rsidR="006C16F8">
        <w:rPr>
          <w:rFonts w:ascii="Calibri" w:eastAsia="Calibri" w:hAnsi="Calibri" w:cs="Calibri"/>
          <w:sz w:val="20"/>
          <w:szCs w:val="20"/>
          <w:lang w:val="en"/>
        </w:rPr>
        <w:t>, during summer recess of school classes</w:t>
      </w:r>
      <w:r w:rsidR="0028223F">
        <w:rPr>
          <w:rFonts w:ascii="Calibri" w:eastAsia="Calibri" w:hAnsi="Calibri" w:cs="Calibri"/>
          <w:sz w:val="20"/>
          <w:szCs w:val="20"/>
          <w:lang w:val="en"/>
        </w:rPr>
        <w:t>.</w:t>
      </w:r>
    </w:p>
    <w:p w14:paraId="693AC99E" w14:textId="649ACFBB" w:rsidR="00EC470E" w:rsidRPr="00EC470E" w:rsidRDefault="00E45603" w:rsidP="00EC470E">
      <w:pPr>
        <w:pBdr>
          <w:top w:val="nil"/>
          <w:left w:val="nil"/>
          <w:bottom w:val="nil"/>
          <w:right w:val="nil"/>
          <w:between w:val="nil"/>
        </w:pBdr>
        <w:spacing w:after="200" w:line="276" w:lineRule="auto"/>
        <w:rPr>
          <w:rFonts w:ascii="Calibri" w:eastAsia="Calibri" w:hAnsi="Calibri" w:cs="Calibri"/>
          <w:b/>
          <w:sz w:val="20"/>
          <w:szCs w:val="20"/>
          <w:lang w:val="en"/>
        </w:rPr>
      </w:pPr>
      <w:r>
        <w:rPr>
          <w:rFonts w:ascii="Calibri" w:eastAsia="Calibri" w:hAnsi="Calibri" w:cs="Calibri"/>
          <w:b/>
          <w:sz w:val="20"/>
          <w:szCs w:val="20"/>
          <w:lang w:val="en"/>
        </w:rPr>
        <w:br/>
      </w:r>
      <w:r w:rsidR="00EC470E" w:rsidRPr="00EC470E">
        <w:rPr>
          <w:rFonts w:ascii="Calibri" w:eastAsia="Calibri" w:hAnsi="Calibri" w:cs="Calibri"/>
          <w:b/>
          <w:sz w:val="20"/>
          <w:szCs w:val="20"/>
          <w:lang w:val="en"/>
        </w:rPr>
        <w:t>Connectors</w:t>
      </w:r>
    </w:p>
    <w:p w14:paraId="0F55ABC9" w14:textId="609FFCBF" w:rsidR="00EC470E" w:rsidRDefault="00EC470E" w:rsidP="00EC470E">
      <w:pPr>
        <w:numPr>
          <w:ilvl w:val="0"/>
          <w:numId w:val="7"/>
        </w:numPr>
        <w:pBdr>
          <w:top w:val="nil"/>
          <w:left w:val="nil"/>
          <w:bottom w:val="nil"/>
          <w:right w:val="nil"/>
          <w:between w:val="nil"/>
        </w:pBdr>
        <w:spacing w:after="200" w:line="276" w:lineRule="auto"/>
        <w:contextualSpacing/>
        <w:rPr>
          <w:rFonts w:ascii="Calibri" w:eastAsia="Calibri" w:hAnsi="Calibri" w:cs="Calibri"/>
          <w:sz w:val="20"/>
          <w:szCs w:val="20"/>
          <w:lang w:val="en"/>
        </w:rPr>
      </w:pPr>
      <w:r w:rsidRPr="00EC470E">
        <w:rPr>
          <w:rFonts w:ascii="Calibri" w:eastAsia="Calibri" w:hAnsi="Calibri" w:cs="Calibri"/>
          <w:sz w:val="20"/>
          <w:szCs w:val="20"/>
          <w:lang w:val="en"/>
        </w:rPr>
        <w:t>The winning vendor must provide all required connectors for all patch panels and cable connections for the appropriate cabling and speeds of network ports.</w:t>
      </w:r>
    </w:p>
    <w:p w14:paraId="64582992" w14:textId="77777777" w:rsidR="00E45603" w:rsidRDefault="00E45603" w:rsidP="00E45603">
      <w:pPr>
        <w:pBdr>
          <w:top w:val="nil"/>
          <w:left w:val="nil"/>
          <w:bottom w:val="nil"/>
          <w:right w:val="nil"/>
          <w:between w:val="nil"/>
        </w:pBdr>
        <w:spacing w:after="200" w:line="276" w:lineRule="auto"/>
        <w:contextualSpacing/>
        <w:rPr>
          <w:rFonts w:ascii="Calibri" w:eastAsia="Calibri" w:hAnsi="Calibri" w:cs="Calibri"/>
          <w:b/>
          <w:sz w:val="20"/>
          <w:szCs w:val="20"/>
          <w:lang w:val="en"/>
        </w:rPr>
      </w:pPr>
    </w:p>
    <w:p w14:paraId="74B007D8" w14:textId="40C86F07" w:rsidR="00E45603" w:rsidRDefault="00E45603" w:rsidP="00E45603">
      <w:pPr>
        <w:pBdr>
          <w:top w:val="nil"/>
          <w:left w:val="nil"/>
          <w:bottom w:val="nil"/>
          <w:right w:val="nil"/>
          <w:between w:val="nil"/>
        </w:pBdr>
        <w:spacing w:after="200" w:line="276" w:lineRule="auto"/>
        <w:contextualSpacing/>
        <w:rPr>
          <w:rFonts w:ascii="Calibri" w:eastAsia="Calibri" w:hAnsi="Calibri" w:cs="Calibri"/>
          <w:b/>
          <w:sz w:val="20"/>
          <w:szCs w:val="20"/>
          <w:lang w:val="en"/>
        </w:rPr>
      </w:pPr>
      <w:r w:rsidRPr="00E45603">
        <w:rPr>
          <w:rFonts w:ascii="Calibri" w:eastAsia="Calibri" w:hAnsi="Calibri" w:cs="Calibri"/>
          <w:b/>
          <w:sz w:val="20"/>
          <w:szCs w:val="20"/>
          <w:lang w:val="en"/>
        </w:rPr>
        <w:t>Cable System Testing and Documentation</w:t>
      </w:r>
    </w:p>
    <w:p w14:paraId="2D94F5B9" w14:textId="222012DA" w:rsidR="00E45603" w:rsidRPr="00E45603" w:rsidRDefault="00E45603" w:rsidP="00E45603">
      <w:pPr>
        <w:pStyle w:val="ListParagraph"/>
        <w:numPr>
          <w:ilvl w:val="0"/>
          <w:numId w:val="7"/>
        </w:numPr>
        <w:pBdr>
          <w:top w:val="nil"/>
          <w:left w:val="nil"/>
          <w:bottom w:val="nil"/>
          <w:right w:val="nil"/>
          <w:between w:val="nil"/>
        </w:pBdr>
        <w:spacing w:after="200" w:line="276" w:lineRule="auto"/>
        <w:rPr>
          <w:rFonts w:ascii="Calibri" w:eastAsia="Calibri" w:hAnsi="Calibri" w:cs="Calibri"/>
          <w:b/>
          <w:sz w:val="20"/>
          <w:szCs w:val="20"/>
          <w:lang w:val="en"/>
        </w:rPr>
      </w:pPr>
      <w:r>
        <w:rPr>
          <w:rFonts w:ascii="Calibri" w:eastAsia="Calibri" w:hAnsi="Calibri" w:cs="Calibri"/>
          <w:sz w:val="20"/>
          <w:szCs w:val="20"/>
          <w:lang w:val="en"/>
        </w:rPr>
        <w:lastRenderedPageBreak/>
        <w:t>The winning vendor must provide a record of installation information to include the following: Cable identifier, Cable point of origin, cable destination, cable type, cable rating, cable distance/length, termination hardware and type.</w:t>
      </w:r>
    </w:p>
    <w:p w14:paraId="382BC8D8" w14:textId="3B199FED" w:rsidR="00E45603" w:rsidRPr="00E45603" w:rsidRDefault="00E45603" w:rsidP="00E45603">
      <w:pPr>
        <w:pStyle w:val="ListParagraph"/>
        <w:numPr>
          <w:ilvl w:val="0"/>
          <w:numId w:val="7"/>
        </w:numPr>
        <w:pBdr>
          <w:top w:val="nil"/>
          <w:left w:val="nil"/>
          <w:bottom w:val="nil"/>
          <w:right w:val="nil"/>
          <w:between w:val="nil"/>
        </w:pBdr>
        <w:spacing w:after="200" w:line="276" w:lineRule="auto"/>
        <w:rPr>
          <w:rFonts w:ascii="Calibri" w:eastAsia="Calibri" w:hAnsi="Calibri" w:cs="Calibri"/>
          <w:sz w:val="20"/>
          <w:szCs w:val="20"/>
          <w:lang w:val="en"/>
        </w:rPr>
      </w:pPr>
      <w:r w:rsidRPr="00E45603">
        <w:rPr>
          <w:rFonts w:ascii="Calibri" w:eastAsia="Calibri" w:hAnsi="Calibri" w:cs="Calibri"/>
          <w:sz w:val="20"/>
          <w:szCs w:val="20"/>
          <w:lang w:val="en"/>
        </w:rPr>
        <w:t>The contractor will be provided with one (1) set of drawings at the start of the project. The set will be designated as the central location to document information as it occurs throughout the project. Anticipated variations from the build to drawings may be for such things as cable routing and actual outlet placement. No variations will be allowed to the planned termination positions of the horizontal and backbone cables, and ground conductors unless approved by the schools’ project manager.</w:t>
      </w:r>
    </w:p>
    <w:p w14:paraId="1911D1D5" w14:textId="481030B2" w:rsidR="00E45603" w:rsidRDefault="00E45603" w:rsidP="00E45603">
      <w:pPr>
        <w:pStyle w:val="ListParagraph"/>
        <w:numPr>
          <w:ilvl w:val="0"/>
          <w:numId w:val="7"/>
        </w:numPr>
        <w:rPr>
          <w:rFonts w:ascii="Calibri" w:eastAsia="Calibri" w:hAnsi="Calibri" w:cs="Calibri"/>
          <w:sz w:val="20"/>
          <w:szCs w:val="20"/>
          <w:lang w:val="en"/>
        </w:rPr>
      </w:pPr>
      <w:r w:rsidRPr="00E45603">
        <w:rPr>
          <w:rFonts w:ascii="Calibri" w:eastAsia="Calibri" w:hAnsi="Calibri" w:cs="Calibri"/>
          <w:sz w:val="20"/>
          <w:szCs w:val="20"/>
          <w:lang w:val="en"/>
        </w:rPr>
        <w:t xml:space="preserve">The Contractor shall provide the central drawing set to the owner at the conclusion of the project. The </w:t>
      </w:r>
      <w:r w:rsidR="005512B4" w:rsidRPr="00E45603">
        <w:rPr>
          <w:rFonts w:ascii="Calibri" w:eastAsia="Calibri" w:hAnsi="Calibri" w:cs="Calibri"/>
          <w:sz w:val="20"/>
          <w:szCs w:val="20"/>
          <w:lang w:val="en"/>
        </w:rPr>
        <w:t>marked-up</w:t>
      </w:r>
      <w:r w:rsidRPr="00E45603">
        <w:rPr>
          <w:rFonts w:ascii="Calibri" w:eastAsia="Calibri" w:hAnsi="Calibri" w:cs="Calibri"/>
          <w:sz w:val="20"/>
          <w:szCs w:val="20"/>
          <w:lang w:val="en"/>
        </w:rPr>
        <w:t xml:space="preserve"> drawing set will accurately depict the as-built status of the system including termination locations, cable routing, and all administration labeling for the cable system. In addition, a narrative will be provided that describes any areas of difficulty encountered during the installation that could potentially cause problems to the telecommunications system.</w:t>
      </w:r>
    </w:p>
    <w:p w14:paraId="31C5554C" w14:textId="77777777" w:rsidR="00E46DB2" w:rsidRPr="00E46DB2" w:rsidRDefault="00E46DB2" w:rsidP="00E46DB2">
      <w:pPr>
        <w:pStyle w:val="ListParagraph"/>
        <w:numPr>
          <w:ilvl w:val="0"/>
          <w:numId w:val="11"/>
        </w:numPr>
        <w:rPr>
          <w:rFonts w:ascii="Calibri" w:eastAsia="Calibri" w:hAnsi="Calibri" w:cs="Calibri"/>
          <w:sz w:val="20"/>
          <w:szCs w:val="20"/>
          <w:lang w:val="en"/>
        </w:rPr>
      </w:pPr>
      <w:r w:rsidRPr="00E46DB2">
        <w:rPr>
          <w:rFonts w:ascii="Calibri" w:eastAsia="Calibri" w:hAnsi="Calibri" w:cs="Calibri"/>
          <w:sz w:val="20"/>
          <w:szCs w:val="20"/>
          <w:lang w:val="en"/>
        </w:rPr>
        <w:t>Submit Test Results for all installed cabling verifying compliance with all current UTP Channel test requirements. An electronic copy of the test results must be submitted to Owner. Test results must also be provided to the Owner in printed form. Testing equipment used must be certified, using up-to-date industry standards and less than 6 years old.</w:t>
      </w:r>
    </w:p>
    <w:p w14:paraId="75DD0271" w14:textId="16BC77BE" w:rsidR="00E46DB2" w:rsidRDefault="00E46DB2" w:rsidP="00E46DB2">
      <w:pPr>
        <w:pStyle w:val="ListParagraph"/>
        <w:numPr>
          <w:ilvl w:val="0"/>
          <w:numId w:val="11"/>
        </w:numPr>
        <w:rPr>
          <w:rFonts w:ascii="Calibri" w:eastAsia="Calibri" w:hAnsi="Calibri" w:cs="Calibri"/>
          <w:sz w:val="20"/>
          <w:szCs w:val="20"/>
          <w:lang w:val="en"/>
        </w:rPr>
      </w:pPr>
      <w:r w:rsidRPr="00E46DB2">
        <w:rPr>
          <w:rFonts w:ascii="Calibri" w:eastAsia="Calibri" w:hAnsi="Calibri" w:cs="Calibri"/>
          <w:sz w:val="20"/>
          <w:szCs w:val="20"/>
          <w:lang w:val="en"/>
        </w:rPr>
        <w:t>Test each pair of each cable for opens, shorts, grounds, and pair reversal. Copper cable shall be tested along the full channel from end of patch cable to end of patch cable.</w:t>
      </w:r>
    </w:p>
    <w:p w14:paraId="2D8E2677" w14:textId="3CDB5731" w:rsidR="00E46DB2" w:rsidRPr="00E46DB2" w:rsidRDefault="00E46DB2" w:rsidP="00E46DB2">
      <w:pPr>
        <w:pStyle w:val="ListParagraph"/>
        <w:numPr>
          <w:ilvl w:val="0"/>
          <w:numId w:val="11"/>
        </w:numPr>
        <w:rPr>
          <w:rFonts w:ascii="Calibri" w:eastAsia="Calibri" w:hAnsi="Calibri" w:cs="Calibri"/>
          <w:sz w:val="20"/>
          <w:szCs w:val="20"/>
          <w:lang w:val="en"/>
        </w:rPr>
      </w:pPr>
      <w:r w:rsidRPr="00E46DB2">
        <w:rPr>
          <w:rFonts w:ascii="Calibri" w:eastAsia="Calibri" w:hAnsi="Calibri" w:cs="Calibri"/>
          <w:sz w:val="20"/>
          <w:szCs w:val="20"/>
          <w:lang w:val="en"/>
        </w:rPr>
        <w:t>Test documentation shall be provided electronically within three weeks after the completion of the project. The file shall be clearly marked named “Middle School Cabling Test Results 2022,” and the date of completion (month and year). The test document shall detail the test method used and the specific settings of the equipment during the test. Results should include: Wire Map, Length, Attenuation, Insertion Loss, Delay, Delay Skew and Return Loss.</w:t>
      </w:r>
    </w:p>
    <w:p w14:paraId="64ABFB62" w14:textId="77777777" w:rsidR="00EC470E" w:rsidRPr="00EC470E" w:rsidRDefault="00EC470E" w:rsidP="00EC470E">
      <w:pPr>
        <w:pBdr>
          <w:top w:val="nil"/>
          <w:left w:val="nil"/>
          <w:bottom w:val="nil"/>
          <w:right w:val="nil"/>
          <w:between w:val="nil"/>
        </w:pBdr>
        <w:spacing w:after="200" w:line="276" w:lineRule="auto"/>
        <w:rPr>
          <w:rFonts w:ascii="Calibri" w:eastAsia="Calibri" w:hAnsi="Calibri" w:cs="Calibri"/>
          <w:b/>
          <w:sz w:val="20"/>
          <w:szCs w:val="20"/>
          <w:lang w:val="en"/>
        </w:rPr>
      </w:pPr>
      <w:r w:rsidRPr="00EC470E">
        <w:rPr>
          <w:rFonts w:ascii="Calibri" w:eastAsia="Calibri" w:hAnsi="Calibri" w:cs="Calibri"/>
          <w:b/>
          <w:sz w:val="20"/>
          <w:szCs w:val="20"/>
          <w:lang w:val="en"/>
        </w:rPr>
        <w:t>Inventory</w:t>
      </w:r>
    </w:p>
    <w:p w14:paraId="34D7D5BD" w14:textId="7E9B8F0A" w:rsidR="00EC470E" w:rsidRPr="00EC470E" w:rsidRDefault="00EC470E" w:rsidP="00EC470E">
      <w:pPr>
        <w:numPr>
          <w:ilvl w:val="0"/>
          <w:numId w:val="6"/>
        </w:numPr>
        <w:pBdr>
          <w:top w:val="nil"/>
          <w:left w:val="nil"/>
          <w:bottom w:val="nil"/>
          <w:right w:val="nil"/>
          <w:between w:val="nil"/>
        </w:pBdr>
        <w:spacing w:after="200" w:line="276" w:lineRule="auto"/>
        <w:contextualSpacing/>
        <w:rPr>
          <w:rFonts w:ascii="Calibri" w:eastAsia="Calibri" w:hAnsi="Calibri" w:cs="Calibri"/>
          <w:sz w:val="20"/>
          <w:szCs w:val="20"/>
          <w:lang w:val="en"/>
        </w:rPr>
      </w:pPr>
      <w:r w:rsidRPr="00EC470E">
        <w:rPr>
          <w:rFonts w:ascii="Calibri" w:eastAsia="Calibri" w:hAnsi="Calibri" w:cs="Calibri"/>
          <w:sz w:val="20"/>
          <w:szCs w:val="20"/>
          <w:lang w:val="en"/>
        </w:rPr>
        <w:t>The winning vendor will be expected to turn in a completed inventory spreadsheet at the completion of the project of all hardware and parts used during the installation.</w:t>
      </w:r>
    </w:p>
    <w:p w14:paraId="572F8628" w14:textId="77777777" w:rsidR="00EC470E" w:rsidRPr="00EC470E" w:rsidRDefault="00EC470E" w:rsidP="00EC470E">
      <w:pPr>
        <w:numPr>
          <w:ilvl w:val="0"/>
          <w:numId w:val="6"/>
        </w:numPr>
        <w:pBdr>
          <w:top w:val="nil"/>
          <w:left w:val="nil"/>
          <w:bottom w:val="nil"/>
          <w:right w:val="nil"/>
          <w:between w:val="nil"/>
        </w:pBdr>
        <w:spacing w:after="200" w:line="276" w:lineRule="auto"/>
        <w:contextualSpacing/>
        <w:rPr>
          <w:rFonts w:ascii="Calibri" w:eastAsia="Calibri" w:hAnsi="Calibri" w:cs="Calibri"/>
          <w:sz w:val="20"/>
          <w:szCs w:val="20"/>
          <w:lang w:val="en"/>
        </w:rPr>
      </w:pPr>
      <w:r w:rsidRPr="00EC470E">
        <w:rPr>
          <w:rFonts w:ascii="Calibri" w:eastAsia="Calibri" w:hAnsi="Calibri" w:cs="Calibri"/>
          <w:sz w:val="20"/>
          <w:szCs w:val="20"/>
          <w:lang w:val="en"/>
        </w:rPr>
        <w:t>The winning vendor will input serial numbers, make, models, and locations of all hardware installed.</w:t>
      </w:r>
    </w:p>
    <w:p w14:paraId="553A85D8" w14:textId="4EE9C230" w:rsidR="00EC470E" w:rsidRPr="00EC470E" w:rsidRDefault="00EC470E" w:rsidP="00EC470E">
      <w:pPr>
        <w:numPr>
          <w:ilvl w:val="0"/>
          <w:numId w:val="6"/>
        </w:numPr>
        <w:pBdr>
          <w:top w:val="nil"/>
          <w:left w:val="nil"/>
          <w:bottom w:val="nil"/>
          <w:right w:val="nil"/>
          <w:between w:val="nil"/>
        </w:pBdr>
        <w:spacing w:after="200" w:line="276" w:lineRule="auto"/>
        <w:contextualSpacing/>
        <w:rPr>
          <w:rFonts w:ascii="Calibri" w:eastAsia="Calibri" w:hAnsi="Calibri" w:cs="Calibri"/>
          <w:sz w:val="20"/>
          <w:szCs w:val="20"/>
          <w:lang w:val="en"/>
        </w:rPr>
      </w:pPr>
      <w:r w:rsidRPr="00EC470E">
        <w:rPr>
          <w:rFonts w:ascii="Calibri" w:eastAsia="Calibri" w:hAnsi="Calibri" w:cs="Calibri"/>
          <w:sz w:val="20"/>
          <w:szCs w:val="20"/>
          <w:lang w:val="en"/>
        </w:rPr>
        <w:t>The winning vendor will input type, count and length (if applicable) of materials used that do not have serial numbers.</w:t>
      </w:r>
      <w:r w:rsidR="00A02327">
        <w:rPr>
          <w:rFonts w:ascii="Calibri" w:eastAsia="Calibri" w:hAnsi="Calibri" w:cs="Calibri"/>
          <w:sz w:val="20"/>
          <w:szCs w:val="20"/>
          <w:lang w:val="en"/>
        </w:rPr>
        <w:br/>
      </w:r>
    </w:p>
    <w:p w14:paraId="412D9D17" w14:textId="77777777" w:rsidR="00EC470E" w:rsidRPr="00EC470E" w:rsidRDefault="00EC470E" w:rsidP="00EC470E">
      <w:pPr>
        <w:pBdr>
          <w:top w:val="nil"/>
          <w:left w:val="nil"/>
          <w:bottom w:val="nil"/>
          <w:right w:val="nil"/>
          <w:between w:val="nil"/>
        </w:pBdr>
        <w:spacing w:after="200" w:line="276" w:lineRule="auto"/>
        <w:rPr>
          <w:rFonts w:ascii="Calibri" w:eastAsia="Calibri" w:hAnsi="Calibri" w:cs="Calibri"/>
          <w:b/>
          <w:sz w:val="24"/>
          <w:szCs w:val="24"/>
          <w:lang w:val="en"/>
        </w:rPr>
      </w:pPr>
      <w:r w:rsidRPr="00EC470E">
        <w:rPr>
          <w:rFonts w:ascii="Calibri" w:eastAsia="Calibri" w:hAnsi="Calibri" w:cs="Calibri"/>
          <w:b/>
          <w:sz w:val="24"/>
          <w:szCs w:val="24"/>
          <w:lang w:val="en"/>
        </w:rPr>
        <w:t>Proposal Requirements and Project Scope</w:t>
      </w:r>
    </w:p>
    <w:p w14:paraId="0DF04B3B" w14:textId="7B747261" w:rsidR="00EC470E" w:rsidRDefault="00EC470E" w:rsidP="00EC470E">
      <w:pPr>
        <w:pBdr>
          <w:top w:val="nil"/>
          <w:left w:val="nil"/>
          <w:bottom w:val="nil"/>
          <w:right w:val="nil"/>
          <w:between w:val="nil"/>
        </w:pBdr>
        <w:spacing w:after="200" w:line="276" w:lineRule="auto"/>
        <w:rPr>
          <w:rFonts w:ascii="Calibri" w:eastAsia="Calibri" w:hAnsi="Calibri" w:cs="Calibri"/>
          <w:bCs/>
          <w:sz w:val="20"/>
          <w:szCs w:val="20"/>
        </w:rPr>
      </w:pPr>
      <w:r w:rsidRPr="00EC470E">
        <w:rPr>
          <w:rFonts w:ascii="Calibri" w:eastAsia="Calibri" w:hAnsi="Calibri" w:cs="Calibri"/>
          <w:bCs/>
          <w:sz w:val="20"/>
          <w:szCs w:val="20"/>
        </w:rPr>
        <w:t xml:space="preserve">The scope of work consists of all labor to define a complete and functional replacement for </w:t>
      </w:r>
      <w:r w:rsidR="0085460B">
        <w:rPr>
          <w:rFonts w:ascii="Calibri" w:eastAsia="Calibri" w:hAnsi="Calibri" w:cs="Calibri"/>
          <w:bCs/>
          <w:sz w:val="20"/>
          <w:szCs w:val="20"/>
        </w:rPr>
        <w:t>the</w:t>
      </w:r>
      <w:r w:rsidR="004A245D">
        <w:rPr>
          <w:rFonts w:ascii="Calibri" w:eastAsia="Calibri" w:hAnsi="Calibri" w:cs="Calibri"/>
          <w:bCs/>
          <w:sz w:val="20"/>
          <w:szCs w:val="20"/>
        </w:rPr>
        <w:t xml:space="preserve"> antiquated</w:t>
      </w:r>
      <w:r w:rsidR="0085460B">
        <w:rPr>
          <w:rFonts w:ascii="Calibri" w:eastAsia="Calibri" w:hAnsi="Calibri" w:cs="Calibri"/>
          <w:bCs/>
          <w:sz w:val="20"/>
          <w:szCs w:val="20"/>
        </w:rPr>
        <w:t xml:space="preserve"> network cabling connected to the</w:t>
      </w:r>
      <w:r w:rsidRPr="00EC470E">
        <w:rPr>
          <w:rFonts w:ascii="Calibri" w:eastAsia="Calibri" w:hAnsi="Calibri" w:cs="Calibri"/>
          <w:bCs/>
          <w:sz w:val="20"/>
          <w:szCs w:val="20"/>
        </w:rPr>
        <w:t xml:space="preserve"> network main distribution frame (MDF) for the </w:t>
      </w:r>
      <w:r w:rsidR="0085460B">
        <w:rPr>
          <w:rFonts w:ascii="Calibri" w:eastAsia="Calibri" w:hAnsi="Calibri" w:cs="Calibri"/>
          <w:bCs/>
          <w:sz w:val="20"/>
          <w:szCs w:val="20"/>
        </w:rPr>
        <w:t>Rolla Middle</w:t>
      </w:r>
      <w:r w:rsidRPr="00EC470E">
        <w:rPr>
          <w:rFonts w:ascii="Calibri" w:eastAsia="Calibri" w:hAnsi="Calibri" w:cs="Calibri"/>
          <w:bCs/>
          <w:sz w:val="20"/>
          <w:szCs w:val="20"/>
        </w:rPr>
        <w:t xml:space="preserve"> School.</w:t>
      </w:r>
      <w:r w:rsidR="004A245D">
        <w:rPr>
          <w:rFonts w:ascii="Calibri" w:eastAsia="Calibri" w:hAnsi="Calibri" w:cs="Calibri"/>
          <w:bCs/>
          <w:sz w:val="20"/>
          <w:szCs w:val="20"/>
        </w:rPr>
        <w:t xml:space="preserve"> New cabling requirements will consist of Cat6 and Cat6a cabling</w:t>
      </w:r>
      <w:r w:rsidR="004A725C">
        <w:rPr>
          <w:rFonts w:ascii="Calibri" w:eastAsia="Calibri" w:hAnsi="Calibri" w:cs="Calibri"/>
          <w:bCs/>
          <w:sz w:val="20"/>
          <w:szCs w:val="20"/>
        </w:rPr>
        <w:t xml:space="preserve">. </w:t>
      </w:r>
      <w:r w:rsidRPr="00EC470E">
        <w:rPr>
          <w:rFonts w:ascii="Calibri" w:eastAsia="Calibri" w:hAnsi="Calibri" w:cs="Calibri"/>
          <w:bCs/>
          <w:sz w:val="20"/>
          <w:szCs w:val="20"/>
        </w:rPr>
        <w:t>The intent is to provide all pertinent information to allow the vendor to bid a complete installation.</w:t>
      </w:r>
    </w:p>
    <w:p w14:paraId="01DCA02D" w14:textId="358FF566" w:rsidR="004A725C" w:rsidRPr="00EC470E" w:rsidRDefault="004A725C" w:rsidP="00EC470E">
      <w:p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t>Installation of approximately 1</w:t>
      </w:r>
      <w:r w:rsidR="00D9517E">
        <w:rPr>
          <w:rFonts w:ascii="Calibri" w:eastAsia="Calibri" w:hAnsi="Calibri" w:cs="Calibri"/>
          <w:bCs/>
          <w:sz w:val="20"/>
          <w:szCs w:val="20"/>
        </w:rPr>
        <w:t>49</w:t>
      </w:r>
      <w:r>
        <w:rPr>
          <w:rFonts w:ascii="Calibri" w:eastAsia="Calibri" w:hAnsi="Calibri" w:cs="Calibri"/>
          <w:bCs/>
          <w:sz w:val="20"/>
          <w:szCs w:val="20"/>
        </w:rPr>
        <w:t xml:space="preserve"> network cable drops </w:t>
      </w:r>
      <w:r w:rsidR="0034253C">
        <w:rPr>
          <w:rFonts w:ascii="Calibri" w:eastAsia="Calibri" w:hAnsi="Calibri" w:cs="Calibri"/>
          <w:bCs/>
          <w:sz w:val="20"/>
          <w:szCs w:val="20"/>
        </w:rPr>
        <w:t>to</w:t>
      </w:r>
      <w:r>
        <w:rPr>
          <w:rFonts w:ascii="Calibri" w:eastAsia="Calibri" w:hAnsi="Calibri" w:cs="Calibri"/>
          <w:bCs/>
          <w:sz w:val="20"/>
          <w:szCs w:val="20"/>
        </w:rPr>
        <w:t xml:space="preserve"> 21 classroom</w:t>
      </w:r>
      <w:r w:rsidR="0034253C">
        <w:rPr>
          <w:rFonts w:ascii="Calibri" w:eastAsia="Calibri" w:hAnsi="Calibri" w:cs="Calibri"/>
          <w:bCs/>
          <w:sz w:val="20"/>
          <w:szCs w:val="20"/>
        </w:rPr>
        <w:t>s and common areas.</w:t>
      </w:r>
    </w:p>
    <w:p w14:paraId="51FD390B" w14:textId="40E59074" w:rsidR="004A245D" w:rsidRDefault="00EC470E" w:rsidP="00EC470E">
      <w:pPr>
        <w:pBdr>
          <w:top w:val="nil"/>
          <w:left w:val="nil"/>
          <w:bottom w:val="nil"/>
          <w:right w:val="nil"/>
          <w:between w:val="nil"/>
        </w:pBdr>
        <w:spacing w:after="200" w:line="276" w:lineRule="auto"/>
        <w:rPr>
          <w:rFonts w:ascii="Calibri" w:eastAsia="Calibri" w:hAnsi="Calibri" w:cs="Calibri"/>
          <w:bCs/>
          <w:sz w:val="20"/>
          <w:szCs w:val="20"/>
        </w:rPr>
      </w:pPr>
      <w:r w:rsidRPr="00EC470E">
        <w:rPr>
          <w:rFonts w:ascii="Calibri" w:eastAsia="Calibri" w:hAnsi="Calibri" w:cs="Calibri"/>
          <w:bCs/>
          <w:sz w:val="20"/>
          <w:szCs w:val="20"/>
        </w:rPr>
        <w:t xml:space="preserve">Removal of </w:t>
      </w:r>
      <w:r w:rsidR="004A245D">
        <w:rPr>
          <w:rFonts w:ascii="Calibri" w:eastAsia="Calibri" w:hAnsi="Calibri" w:cs="Calibri"/>
          <w:bCs/>
          <w:sz w:val="20"/>
          <w:szCs w:val="20"/>
        </w:rPr>
        <w:t>all existing Cat3, Cat5, Cat5e and coaxial cable</w:t>
      </w:r>
      <w:r w:rsidR="004A725C">
        <w:rPr>
          <w:rFonts w:ascii="Calibri" w:eastAsia="Calibri" w:hAnsi="Calibri" w:cs="Calibri"/>
          <w:bCs/>
          <w:sz w:val="20"/>
          <w:szCs w:val="20"/>
        </w:rPr>
        <w:t xml:space="preserve"> drops</w:t>
      </w:r>
      <w:r w:rsidR="004A245D">
        <w:rPr>
          <w:rFonts w:ascii="Calibri" w:eastAsia="Calibri" w:hAnsi="Calibri" w:cs="Calibri"/>
          <w:bCs/>
          <w:sz w:val="20"/>
          <w:szCs w:val="20"/>
        </w:rPr>
        <w:t>.</w:t>
      </w:r>
      <w:r w:rsidRPr="00EC470E">
        <w:rPr>
          <w:rFonts w:ascii="Calibri" w:eastAsia="Calibri" w:hAnsi="Calibri" w:cs="Calibri"/>
          <w:bCs/>
          <w:sz w:val="20"/>
          <w:szCs w:val="20"/>
        </w:rPr>
        <w:t xml:space="preserve"> </w:t>
      </w:r>
    </w:p>
    <w:p w14:paraId="762657AC" w14:textId="5AEA1435" w:rsidR="00EC470E" w:rsidRPr="00EC470E" w:rsidRDefault="004A245D" w:rsidP="00EC470E">
      <w:p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t>Reconfiguration of the MDF will be required</w:t>
      </w:r>
      <w:r w:rsidR="007C00AC">
        <w:rPr>
          <w:rFonts w:ascii="Calibri" w:eastAsia="Calibri" w:hAnsi="Calibri" w:cs="Calibri"/>
          <w:bCs/>
          <w:sz w:val="20"/>
          <w:szCs w:val="20"/>
        </w:rPr>
        <w:t>, along with re-installation of any networking hardware</w:t>
      </w:r>
      <w:r w:rsidR="0028223F">
        <w:rPr>
          <w:rFonts w:ascii="Calibri" w:eastAsia="Calibri" w:hAnsi="Calibri" w:cs="Calibri"/>
          <w:bCs/>
          <w:sz w:val="20"/>
          <w:szCs w:val="20"/>
        </w:rPr>
        <w:t xml:space="preserve"> equipment</w:t>
      </w:r>
      <w:r w:rsidR="007C00AC">
        <w:rPr>
          <w:rFonts w:ascii="Calibri" w:eastAsia="Calibri" w:hAnsi="Calibri" w:cs="Calibri"/>
          <w:bCs/>
          <w:sz w:val="20"/>
          <w:szCs w:val="20"/>
        </w:rPr>
        <w:t xml:space="preserve"> removed for installation</w:t>
      </w:r>
      <w:r w:rsidR="0028223F">
        <w:rPr>
          <w:rFonts w:ascii="Calibri" w:eastAsia="Calibri" w:hAnsi="Calibri" w:cs="Calibri"/>
          <w:bCs/>
          <w:sz w:val="20"/>
          <w:szCs w:val="20"/>
        </w:rPr>
        <w:t xml:space="preserve"> of new cabling</w:t>
      </w:r>
      <w:r w:rsidR="007C00AC">
        <w:rPr>
          <w:rFonts w:ascii="Calibri" w:eastAsia="Calibri" w:hAnsi="Calibri" w:cs="Calibri"/>
          <w:bCs/>
          <w:sz w:val="20"/>
          <w:szCs w:val="20"/>
        </w:rPr>
        <w:t xml:space="preserve"> to include</w:t>
      </w:r>
      <w:r w:rsidR="00D9517E">
        <w:rPr>
          <w:rFonts w:ascii="Calibri" w:eastAsia="Calibri" w:hAnsi="Calibri" w:cs="Calibri"/>
          <w:bCs/>
          <w:sz w:val="20"/>
          <w:szCs w:val="20"/>
        </w:rPr>
        <w:t>, but not limited to,</w:t>
      </w:r>
      <w:r w:rsidR="007C00AC">
        <w:rPr>
          <w:rFonts w:ascii="Calibri" w:eastAsia="Calibri" w:hAnsi="Calibri" w:cs="Calibri"/>
          <w:bCs/>
          <w:sz w:val="20"/>
          <w:szCs w:val="20"/>
        </w:rPr>
        <w:t xml:space="preserve"> switches, UPS</w:t>
      </w:r>
      <w:r w:rsidR="0028223F">
        <w:rPr>
          <w:rFonts w:ascii="Calibri" w:eastAsia="Calibri" w:hAnsi="Calibri" w:cs="Calibri"/>
          <w:bCs/>
          <w:sz w:val="20"/>
          <w:szCs w:val="20"/>
        </w:rPr>
        <w:t>, communication appliances, etc.</w:t>
      </w:r>
    </w:p>
    <w:p w14:paraId="37FE4A9C" w14:textId="049B09C4" w:rsidR="00EC470E" w:rsidRDefault="00EC470E" w:rsidP="00EC470E">
      <w:pPr>
        <w:pBdr>
          <w:top w:val="nil"/>
          <w:left w:val="nil"/>
          <w:bottom w:val="nil"/>
          <w:right w:val="nil"/>
          <w:between w:val="nil"/>
        </w:pBdr>
        <w:spacing w:after="200" w:line="276" w:lineRule="auto"/>
        <w:rPr>
          <w:rFonts w:ascii="Calibri" w:eastAsia="Calibri" w:hAnsi="Calibri" w:cs="Calibri"/>
          <w:bCs/>
          <w:sz w:val="20"/>
          <w:szCs w:val="20"/>
        </w:rPr>
      </w:pPr>
      <w:r w:rsidRPr="00EC470E">
        <w:rPr>
          <w:rFonts w:ascii="Calibri" w:eastAsia="Calibri" w:hAnsi="Calibri" w:cs="Calibri"/>
          <w:bCs/>
          <w:sz w:val="20"/>
          <w:szCs w:val="20"/>
        </w:rPr>
        <w:lastRenderedPageBreak/>
        <w:t>The installation must meet or exceed all current TIA/EIA specifications listed below. This work includes, but is not limited to, installation of copper cable, terminators, face plates, outlets, labeling, documentation, testing and certification for a telecommunications cabling system to support voice, data and video applications.</w:t>
      </w:r>
      <w:r w:rsidR="004A725C">
        <w:rPr>
          <w:rFonts w:ascii="Calibri" w:eastAsia="Calibri" w:hAnsi="Calibri" w:cs="Calibri"/>
          <w:bCs/>
          <w:sz w:val="20"/>
          <w:szCs w:val="20"/>
        </w:rPr>
        <w:t xml:space="preserve"> All materials will be supplied by the contractor.</w:t>
      </w:r>
    </w:p>
    <w:p w14:paraId="4AD2538F" w14:textId="01DC6700" w:rsidR="004A725C" w:rsidRDefault="004A725C" w:rsidP="00EC470E">
      <w:pPr>
        <w:pBdr>
          <w:top w:val="nil"/>
          <w:left w:val="nil"/>
          <w:bottom w:val="nil"/>
          <w:right w:val="nil"/>
          <w:between w:val="nil"/>
        </w:pBdr>
        <w:spacing w:after="200" w:line="276" w:lineRule="auto"/>
        <w:rPr>
          <w:rFonts w:ascii="Calibri" w:eastAsia="Calibri" w:hAnsi="Calibri" w:cs="Calibri"/>
          <w:bCs/>
          <w:sz w:val="20"/>
          <w:szCs w:val="20"/>
        </w:rPr>
      </w:pPr>
      <w:r w:rsidRPr="00EC470E">
        <w:rPr>
          <w:rFonts w:ascii="Calibri" w:eastAsia="Calibri" w:hAnsi="Calibri" w:cs="Calibri"/>
          <w:bCs/>
          <w:sz w:val="20"/>
          <w:szCs w:val="20"/>
        </w:rPr>
        <w:t>Take extra precautions to retain HVAC system wiring where applicable.</w:t>
      </w:r>
    </w:p>
    <w:p w14:paraId="1B90BF80" w14:textId="765E373D" w:rsidR="005F37DF" w:rsidRDefault="005F37DF" w:rsidP="005F37DF">
      <w:pPr>
        <w:pBdr>
          <w:top w:val="nil"/>
          <w:left w:val="nil"/>
          <w:bottom w:val="nil"/>
          <w:right w:val="nil"/>
          <w:between w:val="nil"/>
        </w:pBdr>
        <w:spacing w:after="200" w:line="276" w:lineRule="auto"/>
        <w:rPr>
          <w:rFonts w:ascii="Calibri" w:eastAsia="Calibri" w:hAnsi="Calibri" w:cs="Calibri"/>
          <w:bCs/>
          <w:sz w:val="20"/>
          <w:szCs w:val="20"/>
        </w:rPr>
      </w:pPr>
      <w:r w:rsidRPr="00EC470E">
        <w:rPr>
          <w:rFonts w:ascii="Calibri" w:eastAsia="Calibri" w:hAnsi="Calibri" w:cs="Calibri"/>
          <w:bCs/>
          <w:sz w:val="20"/>
          <w:szCs w:val="20"/>
        </w:rPr>
        <w:t xml:space="preserve">District data materials standards are Hubbell, Panduit and Leviton or </w:t>
      </w:r>
      <w:r w:rsidR="000D4E9B">
        <w:rPr>
          <w:rFonts w:ascii="Calibri" w:eastAsia="Calibri" w:hAnsi="Calibri" w:cs="Calibri"/>
          <w:bCs/>
          <w:sz w:val="20"/>
          <w:szCs w:val="20"/>
        </w:rPr>
        <w:t>functional</w:t>
      </w:r>
      <w:r w:rsidR="000D4E9B" w:rsidRPr="00EC470E">
        <w:rPr>
          <w:rFonts w:ascii="Calibri" w:eastAsia="Calibri" w:hAnsi="Calibri" w:cs="Calibri"/>
          <w:bCs/>
          <w:sz w:val="20"/>
          <w:szCs w:val="20"/>
        </w:rPr>
        <w:t xml:space="preserve"> </w:t>
      </w:r>
      <w:r w:rsidRPr="00EC470E">
        <w:rPr>
          <w:rFonts w:ascii="Calibri" w:eastAsia="Calibri" w:hAnsi="Calibri" w:cs="Calibri"/>
          <w:bCs/>
          <w:sz w:val="20"/>
          <w:szCs w:val="20"/>
        </w:rPr>
        <w:t>equivalent</w:t>
      </w:r>
      <w:r w:rsidR="004C5646">
        <w:rPr>
          <w:rFonts w:ascii="Calibri" w:eastAsia="Calibri" w:hAnsi="Calibri" w:cs="Calibri"/>
          <w:bCs/>
          <w:sz w:val="20"/>
          <w:szCs w:val="20"/>
        </w:rPr>
        <w:t>.</w:t>
      </w:r>
    </w:p>
    <w:p w14:paraId="19ACA7EF" w14:textId="3753F446" w:rsidR="005F37DF" w:rsidRPr="00EC470E" w:rsidRDefault="005F37DF" w:rsidP="00EC470E">
      <w:pPr>
        <w:pBdr>
          <w:top w:val="nil"/>
          <w:left w:val="nil"/>
          <w:bottom w:val="nil"/>
          <w:right w:val="nil"/>
          <w:between w:val="nil"/>
        </w:pBdr>
        <w:spacing w:after="200" w:line="276" w:lineRule="auto"/>
        <w:rPr>
          <w:rFonts w:ascii="Calibri" w:eastAsia="Calibri" w:hAnsi="Calibri" w:cs="Calibri"/>
          <w:bCs/>
          <w:sz w:val="20"/>
          <w:szCs w:val="20"/>
        </w:rPr>
      </w:pPr>
      <w:bookmarkStart w:id="2" w:name="_Hlk116477996"/>
      <w:r>
        <w:rPr>
          <w:rFonts w:ascii="Calibri" w:eastAsia="Calibri" w:hAnsi="Calibri" w:cs="Calibri"/>
          <w:bCs/>
          <w:sz w:val="20"/>
          <w:szCs w:val="20"/>
        </w:rPr>
        <w:t xml:space="preserve">District patch cable standards are Cat6 High-Flex </w:t>
      </w:r>
      <w:r w:rsidRPr="005F37DF">
        <w:rPr>
          <w:rFonts w:ascii="Calibri" w:eastAsia="Calibri" w:hAnsi="Calibri" w:cs="Calibri"/>
          <w:b/>
          <w:bCs/>
          <w:sz w:val="20"/>
          <w:szCs w:val="20"/>
        </w:rPr>
        <w:t>Mini</w:t>
      </w:r>
      <w:r>
        <w:rPr>
          <w:rFonts w:ascii="Calibri" w:eastAsia="Calibri" w:hAnsi="Calibri" w:cs="Calibri"/>
          <w:bCs/>
          <w:sz w:val="20"/>
          <w:szCs w:val="20"/>
        </w:rPr>
        <w:t xml:space="preserve"> Patch Cable</w:t>
      </w:r>
    </w:p>
    <w:bookmarkEnd w:id="2"/>
    <w:p w14:paraId="4F75A95B" w14:textId="77777777" w:rsidR="000C7FAB" w:rsidRDefault="000C7FAB" w:rsidP="00EC470E">
      <w:pPr>
        <w:pBdr>
          <w:top w:val="nil"/>
          <w:left w:val="nil"/>
          <w:bottom w:val="nil"/>
          <w:right w:val="nil"/>
          <w:between w:val="nil"/>
        </w:pBdr>
        <w:spacing w:after="200" w:line="276" w:lineRule="auto"/>
        <w:rPr>
          <w:rFonts w:ascii="Calibri" w:eastAsia="Calibri" w:hAnsi="Calibri" w:cs="Calibri"/>
          <w:bCs/>
          <w:sz w:val="20"/>
          <w:szCs w:val="20"/>
        </w:rPr>
      </w:pPr>
    </w:p>
    <w:p w14:paraId="31811685" w14:textId="3B641B75" w:rsidR="00EC470E" w:rsidRPr="00EC470E" w:rsidRDefault="00EC470E" w:rsidP="00EC470E">
      <w:pPr>
        <w:pBdr>
          <w:top w:val="nil"/>
          <w:left w:val="nil"/>
          <w:bottom w:val="nil"/>
          <w:right w:val="nil"/>
          <w:between w:val="nil"/>
        </w:pBdr>
        <w:spacing w:after="200" w:line="276" w:lineRule="auto"/>
        <w:rPr>
          <w:rFonts w:ascii="Calibri" w:eastAsia="Calibri" w:hAnsi="Calibri" w:cs="Calibri"/>
          <w:bCs/>
          <w:sz w:val="20"/>
          <w:szCs w:val="20"/>
        </w:rPr>
      </w:pPr>
      <w:r w:rsidRPr="00EC470E">
        <w:rPr>
          <w:rFonts w:ascii="Calibri" w:eastAsia="Calibri" w:hAnsi="Calibri" w:cs="Calibri"/>
          <w:bCs/>
          <w:sz w:val="20"/>
          <w:szCs w:val="20"/>
        </w:rPr>
        <w:t>The data cabling color coding standards for the district are as follows:</w:t>
      </w:r>
    </w:p>
    <w:tbl>
      <w:tblPr>
        <w:tblW w:w="8880" w:type="dxa"/>
        <w:tblBorders>
          <w:top w:val="dashed" w:sz="6" w:space="0" w:color="AAAAAA"/>
          <w:left w:val="dashed" w:sz="6" w:space="0" w:color="AAAAAA"/>
          <w:bottom w:val="dashed" w:sz="6" w:space="0" w:color="AAAAAA"/>
          <w:right w:val="dashed" w:sz="6" w:space="0" w:color="AAAAAA"/>
          <w:insideH w:val="dashed" w:sz="6" w:space="0" w:color="AAAAAA"/>
          <w:insideV w:val="dashed" w:sz="6" w:space="0" w:color="AAAAAA"/>
        </w:tblBorders>
        <w:tblLayout w:type="fixed"/>
        <w:tblLook w:val="0600" w:firstRow="0" w:lastRow="0" w:firstColumn="0" w:lastColumn="0" w:noHBand="1" w:noVBand="1"/>
      </w:tblPr>
      <w:tblGrid>
        <w:gridCol w:w="2242"/>
        <w:gridCol w:w="6638"/>
      </w:tblGrid>
      <w:tr w:rsidR="00EC470E" w:rsidRPr="00EC470E" w14:paraId="481911F0" w14:textId="77777777" w:rsidTr="00BB38B2">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4049A99C"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Copper Cabling Color</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4FC8F79"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Purpose</w:t>
            </w:r>
          </w:p>
        </w:tc>
      </w:tr>
      <w:tr w:rsidR="00EC470E" w:rsidRPr="00EC470E" w14:paraId="262C34AF" w14:textId="77777777" w:rsidTr="00BB38B2">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4D1FD22"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Blue</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6E8A5C5"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Data</w:t>
            </w:r>
          </w:p>
        </w:tc>
      </w:tr>
      <w:tr w:rsidR="00EC470E" w:rsidRPr="00EC470E" w14:paraId="1548229C" w14:textId="77777777" w:rsidTr="00BB38B2">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8EDE74F"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White</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9CF6AFD"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Wireless Access Point</w:t>
            </w:r>
          </w:p>
        </w:tc>
      </w:tr>
      <w:tr w:rsidR="00EC470E" w:rsidRPr="00EC470E" w14:paraId="2985A941" w14:textId="77777777" w:rsidTr="00BB38B2">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B648514"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Black</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A5211E8"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Camera</w:t>
            </w:r>
          </w:p>
        </w:tc>
      </w:tr>
      <w:tr w:rsidR="00EC470E" w:rsidRPr="00EC470E" w14:paraId="3849CF8E" w14:textId="77777777" w:rsidTr="00BB38B2">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7BAF065"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Green</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9A4F4A3"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IP Clock</w:t>
            </w:r>
          </w:p>
        </w:tc>
      </w:tr>
    </w:tbl>
    <w:p w14:paraId="02AC5939" w14:textId="08D72362" w:rsidR="00EC470E" w:rsidRDefault="00EC470E" w:rsidP="00EC470E">
      <w:pPr>
        <w:pBdr>
          <w:top w:val="nil"/>
          <w:left w:val="nil"/>
          <w:bottom w:val="nil"/>
          <w:right w:val="nil"/>
          <w:between w:val="nil"/>
        </w:pBdr>
        <w:spacing w:after="200" w:line="276" w:lineRule="auto"/>
        <w:rPr>
          <w:rFonts w:ascii="Calibri" w:eastAsia="Calibri" w:hAnsi="Calibri" w:cs="Calibri"/>
          <w:bCs/>
          <w:sz w:val="20"/>
          <w:szCs w:val="20"/>
        </w:rPr>
      </w:pPr>
    </w:p>
    <w:p w14:paraId="40752504" w14:textId="231B2E9E" w:rsidR="006B357F" w:rsidRDefault="006B357F" w:rsidP="006B357F">
      <w:pPr>
        <w:pBdr>
          <w:top w:val="nil"/>
          <w:left w:val="nil"/>
          <w:bottom w:val="nil"/>
          <w:right w:val="nil"/>
          <w:between w:val="nil"/>
        </w:pBdr>
        <w:spacing w:after="200"/>
        <w:rPr>
          <w:rFonts w:ascii="Calibri" w:eastAsia="Calibri" w:hAnsi="Calibri" w:cs="Calibri"/>
          <w:bCs/>
          <w:sz w:val="20"/>
          <w:szCs w:val="20"/>
        </w:rPr>
      </w:pPr>
      <w:r>
        <w:rPr>
          <w:rFonts w:ascii="Calibri" w:eastAsia="Calibri" w:hAnsi="Calibri" w:cs="Calibri"/>
          <w:bCs/>
          <w:sz w:val="20"/>
          <w:szCs w:val="20"/>
        </w:rPr>
        <w:t>Vendors should also include patch cables for wire type and correct color in their proposal.</w:t>
      </w:r>
    </w:p>
    <w:p w14:paraId="40E02F6E" w14:textId="19B8AB3E" w:rsidR="005D678D" w:rsidRDefault="005D678D" w:rsidP="00EC470E">
      <w:pPr>
        <w:pBdr>
          <w:top w:val="nil"/>
          <w:left w:val="nil"/>
          <w:bottom w:val="nil"/>
          <w:right w:val="nil"/>
          <w:between w:val="nil"/>
        </w:pBdr>
        <w:spacing w:after="200" w:line="276" w:lineRule="auto"/>
        <w:rPr>
          <w:rFonts w:ascii="Calibri" w:eastAsia="Calibri" w:hAnsi="Calibri" w:cs="Calibri"/>
          <w:bCs/>
          <w:sz w:val="20"/>
          <w:szCs w:val="20"/>
        </w:rPr>
      </w:pPr>
      <w:r w:rsidRPr="000C7FAB">
        <w:rPr>
          <w:rFonts w:ascii="Calibri" w:eastAsia="Calibri" w:hAnsi="Calibri" w:cs="Calibri"/>
          <w:b/>
          <w:bCs/>
          <w:sz w:val="20"/>
          <w:szCs w:val="20"/>
        </w:rPr>
        <w:t>Backbone Cable Distribution Installation</w:t>
      </w:r>
      <w:r>
        <w:rPr>
          <w:rFonts w:ascii="Calibri" w:eastAsia="Calibri" w:hAnsi="Calibri" w:cs="Calibri"/>
          <w:bCs/>
          <w:sz w:val="20"/>
          <w:szCs w:val="20"/>
        </w:rPr>
        <w:br/>
        <w:t>The backbone cables shall be routed and supported in the supplied cable tray or conduit in a way as to not interfere with any other cable inside cable tray or conduit. Core holes and conduits required are the responsibility of the installing contractor. Fiber cables are to be installed in this same manner along a different path in the supplied cable tray.</w:t>
      </w:r>
    </w:p>
    <w:p w14:paraId="5C8E1CFF" w14:textId="12FE2BD8" w:rsidR="005D678D" w:rsidRDefault="005D678D" w:rsidP="00EC470E">
      <w:p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t>All backbone cable shall be installed in the following manner:</w:t>
      </w:r>
    </w:p>
    <w:p w14:paraId="6F31F416" w14:textId="61F6E0E8" w:rsidR="005D678D" w:rsidRDefault="005D678D" w:rsidP="005D678D">
      <w:pPr>
        <w:pStyle w:val="ListParagraph"/>
        <w:numPr>
          <w:ilvl w:val="0"/>
          <w:numId w:val="7"/>
        </w:num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t>Backbone cabling will be installed separately from horizontal distribution cables.</w:t>
      </w:r>
    </w:p>
    <w:p w14:paraId="571F0CF4" w14:textId="2C3CEBCD" w:rsidR="005D678D" w:rsidRDefault="005D678D" w:rsidP="005D678D">
      <w:pPr>
        <w:pStyle w:val="ListParagraph"/>
        <w:numPr>
          <w:ilvl w:val="0"/>
          <w:numId w:val="7"/>
        </w:num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t>Where cables are housed in conduits, the backbone and horizontal cables shall be installed in separate conduits or in separate inner ducts within conduits.</w:t>
      </w:r>
    </w:p>
    <w:p w14:paraId="382EE566" w14:textId="1586B046" w:rsidR="005D678D" w:rsidRDefault="005D678D" w:rsidP="005D678D">
      <w:pPr>
        <w:pStyle w:val="ListParagraph"/>
        <w:numPr>
          <w:ilvl w:val="0"/>
          <w:numId w:val="7"/>
        </w:num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t>Where backbone cables and distribution cables are installed in a cable tray, backbone cables shall be installed and bundled separately from the horizontal distribution cables.</w:t>
      </w:r>
    </w:p>
    <w:p w14:paraId="752B773A" w14:textId="3E5117F3" w:rsidR="005D678D" w:rsidRDefault="005D678D" w:rsidP="005D678D">
      <w:pPr>
        <w:pStyle w:val="ListParagraph"/>
        <w:numPr>
          <w:ilvl w:val="0"/>
          <w:numId w:val="7"/>
        </w:num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t>Cables shall be installed in continuous lengths from origin to destination (no splices). Cables must be unbroken runs between wire closet and destination. No cross connects or transition points shall be allowed for any cables or fiber except for termination into patch panels in wire closet.</w:t>
      </w:r>
    </w:p>
    <w:p w14:paraId="48109C0B" w14:textId="1602B24B" w:rsidR="005D678D" w:rsidRDefault="005D678D" w:rsidP="005D678D">
      <w:p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t>Open Cable Support and Installation Pathways</w:t>
      </w:r>
    </w:p>
    <w:p w14:paraId="3A16D031" w14:textId="77777777" w:rsidR="005D678D" w:rsidRPr="005D678D" w:rsidRDefault="005D678D" w:rsidP="005D678D">
      <w:pPr>
        <w:pStyle w:val="ListParagraph"/>
        <w:numPr>
          <w:ilvl w:val="0"/>
          <w:numId w:val="10"/>
        </w:numPr>
        <w:pBdr>
          <w:top w:val="nil"/>
          <w:left w:val="nil"/>
          <w:bottom w:val="nil"/>
          <w:right w:val="nil"/>
          <w:between w:val="nil"/>
        </w:pBdr>
        <w:spacing w:after="200" w:line="276" w:lineRule="auto"/>
        <w:rPr>
          <w:rFonts w:ascii="Calibri" w:eastAsia="Calibri" w:hAnsi="Calibri" w:cs="Calibri"/>
          <w:bCs/>
          <w:sz w:val="20"/>
          <w:szCs w:val="20"/>
        </w:rPr>
      </w:pPr>
      <w:r w:rsidRPr="005D678D">
        <w:rPr>
          <w:rFonts w:ascii="Calibri" w:eastAsia="Calibri" w:hAnsi="Calibri" w:cs="Calibri"/>
          <w:bCs/>
          <w:sz w:val="20"/>
          <w:szCs w:val="20"/>
        </w:rPr>
        <w:t xml:space="preserve">Where cables are indicated to be installed as 'Open Cabling', cable supports shall be installed to allow cabling to be grouped and run along a common path. Cables shall run parallel or at right angles to the building structure, and shall not be looped diagonally across the ceiling space. Cables shall be loosely bundled with cable ties at 30 inches on center. Provide plenum rated Teflon cable ties in spaces used to handle environmental air. Provide Velcro-style cable management at workstation and closet. No cable ties are to be used in the closet, or at the workstation. Do not support cables from ductwork; sprinkler piping, </w:t>
      </w:r>
      <w:r w:rsidRPr="005D678D">
        <w:rPr>
          <w:rFonts w:ascii="Calibri" w:eastAsia="Calibri" w:hAnsi="Calibri" w:cs="Calibri"/>
          <w:bCs/>
          <w:sz w:val="20"/>
          <w:szCs w:val="20"/>
        </w:rPr>
        <w:lastRenderedPageBreak/>
        <w:t>water piping, waste piping or electrical conduit. Provide cable saddles for up to 10 cables and J-Hooks for 11 or more cables (Caddy) if cable tray is not installed. Cable supports shall be permanently anchored to building structure or substrates. Provide attachment hardware and anchors designed for the structure to which attached, and that are suitably sized to carry the weight of the cables to be supported.</w:t>
      </w:r>
    </w:p>
    <w:p w14:paraId="183DCA2F" w14:textId="77777777" w:rsidR="005D678D" w:rsidRPr="005D678D" w:rsidRDefault="005D678D" w:rsidP="005D678D">
      <w:pPr>
        <w:pStyle w:val="ListParagraph"/>
        <w:numPr>
          <w:ilvl w:val="0"/>
          <w:numId w:val="10"/>
        </w:numPr>
        <w:pBdr>
          <w:top w:val="nil"/>
          <w:left w:val="nil"/>
          <w:bottom w:val="nil"/>
          <w:right w:val="nil"/>
          <w:between w:val="nil"/>
        </w:pBdr>
        <w:spacing w:after="200" w:line="276" w:lineRule="auto"/>
        <w:rPr>
          <w:rFonts w:ascii="Calibri" w:eastAsia="Calibri" w:hAnsi="Calibri" w:cs="Calibri"/>
          <w:bCs/>
          <w:sz w:val="20"/>
          <w:szCs w:val="20"/>
        </w:rPr>
      </w:pPr>
      <w:r w:rsidRPr="005D678D">
        <w:rPr>
          <w:rFonts w:ascii="Calibri" w:eastAsia="Calibri" w:hAnsi="Calibri" w:cs="Calibri"/>
          <w:bCs/>
          <w:sz w:val="20"/>
          <w:szCs w:val="20"/>
        </w:rPr>
        <w:t>Cable shall be installed above fire-sprinkler systems and shall not lie on lights or within 6” of any power and shall not be attached to the system or any ancillary equipment or hardware. The cable system and support hardware shall be installed so that it does not obscure any valves, fire alarm conduit, boxes, or other control devices.</w:t>
      </w:r>
    </w:p>
    <w:p w14:paraId="15823382" w14:textId="77777777" w:rsidR="005D678D" w:rsidRPr="005D678D" w:rsidRDefault="005D678D" w:rsidP="005D678D">
      <w:pPr>
        <w:pStyle w:val="ListParagraph"/>
        <w:numPr>
          <w:ilvl w:val="0"/>
          <w:numId w:val="10"/>
        </w:numPr>
        <w:pBdr>
          <w:top w:val="nil"/>
          <w:left w:val="nil"/>
          <w:bottom w:val="nil"/>
          <w:right w:val="nil"/>
          <w:between w:val="nil"/>
        </w:pBdr>
        <w:spacing w:after="200" w:line="276" w:lineRule="auto"/>
        <w:rPr>
          <w:rFonts w:ascii="Calibri" w:eastAsia="Calibri" w:hAnsi="Calibri" w:cs="Calibri"/>
          <w:bCs/>
          <w:sz w:val="20"/>
          <w:szCs w:val="20"/>
        </w:rPr>
      </w:pPr>
      <w:r w:rsidRPr="005D678D">
        <w:rPr>
          <w:rFonts w:ascii="Calibri" w:eastAsia="Calibri" w:hAnsi="Calibri" w:cs="Calibri"/>
          <w:bCs/>
          <w:sz w:val="20"/>
          <w:szCs w:val="20"/>
        </w:rPr>
        <w:t>Cables shall not be attached to ceiling grid or lighting support wires. Where light supports for drop cable legs are required, the contractor shall install clips to support the cabling.</w:t>
      </w:r>
    </w:p>
    <w:p w14:paraId="3EFED22D" w14:textId="77777777" w:rsidR="005D678D" w:rsidRPr="005D678D" w:rsidRDefault="005D678D" w:rsidP="005D678D">
      <w:pPr>
        <w:pStyle w:val="ListParagraph"/>
        <w:numPr>
          <w:ilvl w:val="0"/>
          <w:numId w:val="10"/>
        </w:numPr>
        <w:pBdr>
          <w:top w:val="nil"/>
          <w:left w:val="nil"/>
          <w:bottom w:val="nil"/>
          <w:right w:val="nil"/>
          <w:between w:val="nil"/>
        </w:pBdr>
        <w:spacing w:after="200" w:line="276" w:lineRule="auto"/>
        <w:rPr>
          <w:rFonts w:ascii="Calibri" w:eastAsia="Calibri" w:hAnsi="Calibri" w:cs="Calibri"/>
          <w:bCs/>
          <w:sz w:val="20"/>
          <w:szCs w:val="20"/>
        </w:rPr>
      </w:pPr>
      <w:r w:rsidRPr="005D678D">
        <w:rPr>
          <w:rFonts w:ascii="Calibri" w:eastAsia="Calibri" w:hAnsi="Calibri" w:cs="Calibri"/>
          <w:bCs/>
          <w:sz w:val="20"/>
          <w:szCs w:val="20"/>
        </w:rPr>
        <w:t>Any cable damaged or exceeding recommended installation parameters during installation should be replaced by the contractor prior to final acceptance at no cost to the Owner.</w:t>
      </w:r>
    </w:p>
    <w:p w14:paraId="50D1DAEB" w14:textId="77777777" w:rsidR="005D678D" w:rsidRPr="005D678D" w:rsidRDefault="005D678D" w:rsidP="005D678D">
      <w:pPr>
        <w:pStyle w:val="ListParagraph"/>
        <w:numPr>
          <w:ilvl w:val="0"/>
          <w:numId w:val="10"/>
        </w:numPr>
        <w:pBdr>
          <w:top w:val="nil"/>
          <w:left w:val="nil"/>
          <w:bottom w:val="nil"/>
          <w:right w:val="nil"/>
          <w:between w:val="nil"/>
        </w:pBdr>
        <w:spacing w:after="200" w:line="276" w:lineRule="auto"/>
        <w:rPr>
          <w:rFonts w:ascii="Calibri" w:eastAsia="Calibri" w:hAnsi="Calibri" w:cs="Calibri"/>
          <w:bCs/>
          <w:sz w:val="20"/>
          <w:szCs w:val="20"/>
        </w:rPr>
      </w:pPr>
      <w:r w:rsidRPr="005D678D">
        <w:rPr>
          <w:rFonts w:ascii="Calibri" w:eastAsia="Calibri" w:hAnsi="Calibri" w:cs="Calibri"/>
          <w:bCs/>
          <w:sz w:val="20"/>
          <w:szCs w:val="20"/>
        </w:rPr>
        <w:t>Cables shall be identified by a self-adhesive label in accordance with the Cable System Labeling section of this specification. The cable label shall be applied to the cable behind the faceplate on a section of cable that can be accessed by removing the cover plate. Faceplates will be labeled with the same identifiers as each cable.</w:t>
      </w:r>
    </w:p>
    <w:p w14:paraId="1DC849A8" w14:textId="77777777" w:rsidR="005D678D" w:rsidRPr="005D678D" w:rsidRDefault="005D678D" w:rsidP="005D678D">
      <w:pPr>
        <w:pStyle w:val="ListParagraph"/>
        <w:numPr>
          <w:ilvl w:val="0"/>
          <w:numId w:val="10"/>
        </w:numPr>
        <w:pBdr>
          <w:top w:val="nil"/>
          <w:left w:val="nil"/>
          <w:bottom w:val="nil"/>
          <w:right w:val="nil"/>
          <w:between w:val="nil"/>
        </w:pBdr>
        <w:spacing w:after="200" w:line="276" w:lineRule="auto"/>
        <w:rPr>
          <w:rFonts w:ascii="Calibri" w:eastAsia="Calibri" w:hAnsi="Calibri" w:cs="Calibri"/>
          <w:bCs/>
          <w:sz w:val="20"/>
          <w:szCs w:val="20"/>
        </w:rPr>
      </w:pPr>
      <w:r w:rsidRPr="005D678D">
        <w:rPr>
          <w:rFonts w:ascii="Calibri" w:eastAsia="Calibri" w:hAnsi="Calibri" w:cs="Calibri"/>
          <w:bCs/>
          <w:sz w:val="20"/>
          <w:szCs w:val="20"/>
        </w:rPr>
        <w:t>Maximum size cable bundles shall be 75 cables per J-Hook. Cable tray is to be utilized where specified.</w:t>
      </w:r>
    </w:p>
    <w:p w14:paraId="007E9E2C" w14:textId="27BE752B" w:rsidR="005D678D" w:rsidRPr="005D678D" w:rsidRDefault="005D678D" w:rsidP="005D678D">
      <w:pPr>
        <w:pStyle w:val="ListParagraph"/>
        <w:numPr>
          <w:ilvl w:val="0"/>
          <w:numId w:val="10"/>
        </w:numPr>
        <w:pBdr>
          <w:top w:val="nil"/>
          <w:left w:val="nil"/>
          <w:bottom w:val="nil"/>
          <w:right w:val="nil"/>
          <w:between w:val="nil"/>
        </w:pBdr>
        <w:spacing w:after="200" w:line="276" w:lineRule="auto"/>
        <w:rPr>
          <w:rFonts w:ascii="Calibri" w:eastAsia="Calibri" w:hAnsi="Calibri" w:cs="Calibri"/>
          <w:bCs/>
          <w:sz w:val="20"/>
          <w:szCs w:val="20"/>
        </w:rPr>
      </w:pPr>
      <w:r w:rsidRPr="005D678D">
        <w:rPr>
          <w:rFonts w:ascii="Calibri" w:eastAsia="Calibri" w:hAnsi="Calibri" w:cs="Calibri"/>
          <w:bCs/>
          <w:sz w:val="20"/>
          <w:szCs w:val="20"/>
        </w:rPr>
        <w:t>Maximum spacing for supports for open cable runs shall be 48".</w:t>
      </w:r>
    </w:p>
    <w:p w14:paraId="5F20538B" w14:textId="250E8C59" w:rsidR="005F37DF" w:rsidRDefault="005F37DF" w:rsidP="00EC470E">
      <w:p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t>Suggested materials for MDF, classroom and office spaces</w:t>
      </w:r>
      <w:r w:rsidR="00551C3A">
        <w:rPr>
          <w:rFonts w:ascii="Calibri" w:eastAsia="Calibri" w:hAnsi="Calibri" w:cs="Calibri"/>
          <w:bCs/>
          <w:sz w:val="20"/>
          <w:szCs w:val="20"/>
        </w:rPr>
        <w:t xml:space="preserve"> (contractor will supply a complete </w:t>
      </w:r>
      <w:r w:rsidR="000C7FAB">
        <w:rPr>
          <w:rFonts w:ascii="Calibri" w:eastAsia="Calibri" w:hAnsi="Calibri" w:cs="Calibri"/>
          <w:bCs/>
          <w:sz w:val="20"/>
          <w:szCs w:val="20"/>
        </w:rPr>
        <w:t>list:</w:t>
      </w:r>
    </w:p>
    <w:tbl>
      <w:tblPr>
        <w:tblW w:w="8880" w:type="dxa"/>
        <w:tblBorders>
          <w:top w:val="dashed" w:sz="6" w:space="0" w:color="AAAAAA"/>
          <w:left w:val="dashed" w:sz="6" w:space="0" w:color="AAAAAA"/>
          <w:bottom w:val="dashed" w:sz="6" w:space="0" w:color="AAAAAA"/>
          <w:right w:val="dashed" w:sz="6" w:space="0" w:color="AAAAAA"/>
          <w:insideH w:val="dashed" w:sz="6" w:space="0" w:color="AAAAAA"/>
          <w:insideV w:val="dashed" w:sz="6" w:space="0" w:color="AAAAAA"/>
        </w:tblBorders>
        <w:tblLayout w:type="fixed"/>
        <w:tblLook w:val="0600" w:firstRow="0" w:lastRow="0" w:firstColumn="0" w:lastColumn="0" w:noHBand="1" w:noVBand="1"/>
      </w:tblPr>
      <w:tblGrid>
        <w:gridCol w:w="8880"/>
      </w:tblGrid>
      <w:tr w:rsidR="005F37DF" w:rsidRPr="00EC470E" w14:paraId="6CC87C4C"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DE81DB5" w14:textId="3AC9933B" w:rsidR="005F37DF" w:rsidRPr="00EC470E" w:rsidRDefault="005F37DF" w:rsidP="00BB38B2">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BERK-TEK LANmark-6, Category 6, Plenum UTP Cable, Blue, 1000’</w:t>
            </w:r>
          </w:p>
        </w:tc>
      </w:tr>
      <w:tr w:rsidR="005F37DF" w:rsidRPr="00EC470E" w14:paraId="7FFA8F8C"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2555DC1" w14:textId="056EF0FB" w:rsidR="005F37DF" w:rsidRPr="00EC470E" w:rsidRDefault="005F37DF" w:rsidP="00BB38B2">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BERK-TEK LANmark-10G2, Category 6A, Plenum UTP Cable, White</w:t>
            </w:r>
          </w:p>
        </w:tc>
      </w:tr>
      <w:tr w:rsidR="005F37DF" w:rsidRPr="00EC470E" w14:paraId="2B583DBB"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4A61F747" w14:textId="75E5260C" w:rsidR="005F37DF" w:rsidRPr="00EC470E" w:rsidRDefault="005F37DF" w:rsidP="00BB38B2">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Hubbell or Leviton RJ45</w:t>
            </w:r>
          </w:p>
        </w:tc>
      </w:tr>
      <w:tr w:rsidR="005F37DF" w:rsidRPr="00EC470E" w14:paraId="1DC02F5F"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BD0364F" w14:textId="7A29C25D" w:rsidR="005F37DF" w:rsidRDefault="005F37DF" w:rsidP="00BB38B2">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Hubbell or Leviton Cat6A Shielded MINI Patch cable, 3’, WHITE</w:t>
            </w:r>
          </w:p>
        </w:tc>
      </w:tr>
      <w:tr w:rsidR="005F37DF" w:rsidRPr="00EC470E" w14:paraId="4CA0D47E"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A60BF89" w14:textId="06B15DA3" w:rsidR="005F37DF" w:rsidRDefault="005F37DF" w:rsidP="00BB38B2">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Hubbell or Leviton Cat6A Shielded MINI Patch cable, 5’, WHITE</w:t>
            </w:r>
          </w:p>
        </w:tc>
      </w:tr>
      <w:tr w:rsidR="00E21830" w:rsidRPr="00EC470E" w14:paraId="52A02ADD"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3A89C6E6" w14:textId="1D5E76C3"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Hubbell or Leviton Cat6A Shielded MINI Patch cable, 7’, WHITE</w:t>
            </w:r>
          </w:p>
        </w:tc>
      </w:tr>
      <w:tr w:rsidR="00E21830" w:rsidRPr="00EC470E" w14:paraId="29801C3A"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14BF198" w14:textId="1FB4E3E8"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Hubbell or Leviton Cat6 Shielded MINI Patch cable, 3’, BLUE</w:t>
            </w:r>
          </w:p>
        </w:tc>
      </w:tr>
      <w:tr w:rsidR="00E21830" w:rsidRPr="00EC470E" w14:paraId="0877A86D"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C537335" w14:textId="53CDF821"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Hubbell or Leviton Cat6 Shielded MINI Patch cable, 5’, BLUE</w:t>
            </w:r>
          </w:p>
        </w:tc>
      </w:tr>
      <w:tr w:rsidR="00E21830" w:rsidRPr="00EC470E" w14:paraId="5B37E96A"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F4DEADD" w14:textId="41076582"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Hubbell or Leviton Cat6 Shielded MINI Patch cable, 7’, BLUE</w:t>
            </w:r>
          </w:p>
        </w:tc>
      </w:tr>
      <w:tr w:rsidR="00E21830" w:rsidRPr="00EC470E" w14:paraId="027CD78D"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C9D1D61" w14:textId="7B747B1F"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Hubbell or Leviton Wall plate, SNG Gang, 2-Port, Light Almond or Ivory</w:t>
            </w:r>
          </w:p>
        </w:tc>
      </w:tr>
      <w:tr w:rsidR="00E21830" w:rsidRPr="00EC470E" w14:paraId="56624772"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49294C7" w14:textId="72DBDE29"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Hubbell or Leviton Wall plate, SNG Gang, 4-Port, Light Almond or Ivory</w:t>
            </w:r>
          </w:p>
        </w:tc>
      </w:tr>
      <w:tr w:rsidR="00E21830" w:rsidRPr="00EC470E" w14:paraId="5F3207C5"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90AD248" w14:textId="0DF72D49"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Panduit Horizontal Wire Management 1U</w:t>
            </w:r>
          </w:p>
        </w:tc>
      </w:tr>
      <w:tr w:rsidR="00E21830" w:rsidRPr="00EC470E" w14:paraId="5D37FFA9"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E31F2AE" w14:textId="4ABADD5B"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Velcro Tie Down</w:t>
            </w:r>
          </w:p>
        </w:tc>
      </w:tr>
      <w:tr w:rsidR="00E21830" w:rsidRPr="00EC470E" w14:paraId="179C5851"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A63F434" w14:textId="517059C0"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J-Hooks</w:t>
            </w:r>
          </w:p>
        </w:tc>
      </w:tr>
      <w:tr w:rsidR="00E21830" w:rsidRPr="00EC470E" w14:paraId="1A86F1D1" w14:textId="77777777" w:rsidTr="00E21830">
        <w:tc>
          <w:tcPr>
            <w:tcW w:w="8880"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27C02DE" w14:textId="1F4669D6" w:rsidR="00E21830" w:rsidRDefault="00E21830" w:rsidP="00E21830">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Entry Sleeves above Classroom Doors (Fire rated)</w:t>
            </w:r>
          </w:p>
        </w:tc>
      </w:tr>
    </w:tbl>
    <w:p w14:paraId="5964C876" w14:textId="06BB9A0A" w:rsidR="00EC470E" w:rsidRPr="00EC470E" w:rsidRDefault="00FE1794" w:rsidP="00EC470E">
      <w:pPr>
        <w:pBdr>
          <w:top w:val="nil"/>
          <w:left w:val="nil"/>
          <w:bottom w:val="nil"/>
          <w:right w:val="nil"/>
          <w:between w:val="nil"/>
        </w:pBdr>
        <w:spacing w:after="200" w:line="276" w:lineRule="auto"/>
        <w:rPr>
          <w:rFonts w:ascii="Calibri" w:eastAsia="Calibri" w:hAnsi="Calibri" w:cs="Calibri"/>
          <w:bCs/>
          <w:sz w:val="20"/>
          <w:szCs w:val="20"/>
        </w:rPr>
      </w:pPr>
      <w:r>
        <w:rPr>
          <w:rFonts w:ascii="Calibri" w:eastAsia="Calibri" w:hAnsi="Calibri" w:cs="Calibri"/>
          <w:bCs/>
          <w:sz w:val="20"/>
          <w:szCs w:val="20"/>
        </w:rPr>
        <w:br/>
      </w:r>
      <w:r w:rsidR="00EC470E" w:rsidRPr="00EC470E">
        <w:rPr>
          <w:rFonts w:ascii="Calibri" w:eastAsia="Calibri" w:hAnsi="Calibri" w:cs="Calibri"/>
          <w:bCs/>
          <w:sz w:val="20"/>
          <w:szCs w:val="20"/>
        </w:rPr>
        <w:t xml:space="preserve">Vendors who wish to submit a bid proposal must </w:t>
      </w:r>
      <w:r w:rsidR="00D9517E">
        <w:rPr>
          <w:rFonts w:ascii="Calibri" w:eastAsia="Calibri" w:hAnsi="Calibri" w:cs="Calibri"/>
          <w:bCs/>
          <w:sz w:val="20"/>
          <w:szCs w:val="20"/>
        </w:rPr>
        <w:t>attend</w:t>
      </w:r>
      <w:r w:rsidR="00534A88">
        <w:rPr>
          <w:rFonts w:ascii="Calibri" w:eastAsia="Calibri" w:hAnsi="Calibri" w:cs="Calibri"/>
          <w:bCs/>
          <w:sz w:val="20"/>
          <w:szCs w:val="20"/>
        </w:rPr>
        <w:t xml:space="preserve"> one of </w:t>
      </w:r>
      <w:r w:rsidR="00D9517E">
        <w:rPr>
          <w:rFonts w:ascii="Calibri" w:eastAsia="Calibri" w:hAnsi="Calibri" w:cs="Calibri"/>
          <w:bCs/>
          <w:sz w:val="20"/>
          <w:szCs w:val="20"/>
        </w:rPr>
        <w:t>the mandatory</w:t>
      </w:r>
      <w:r w:rsidR="00EC470E" w:rsidRPr="00EC470E">
        <w:rPr>
          <w:rFonts w:ascii="Calibri" w:eastAsia="Calibri" w:hAnsi="Calibri" w:cs="Calibri"/>
          <w:bCs/>
          <w:sz w:val="20"/>
          <w:szCs w:val="20"/>
        </w:rPr>
        <w:t xml:space="preserve"> walk through</w:t>
      </w:r>
      <w:r w:rsidR="00C8719A">
        <w:rPr>
          <w:rFonts w:ascii="Calibri" w:eastAsia="Calibri" w:hAnsi="Calibri" w:cs="Calibri"/>
          <w:bCs/>
          <w:sz w:val="20"/>
          <w:szCs w:val="20"/>
        </w:rPr>
        <w:t>s</w:t>
      </w:r>
      <w:r w:rsidR="00EC470E" w:rsidRPr="00EC470E">
        <w:rPr>
          <w:rFonts w:ascii="Calibri" w:eastAsia="Calibri" w:hAnsi="Calibri" w:cs="Calibri"/>
          <w:bCs/>
          <w:sz w:val="20"/>
          <w:szCs w:val="20"/>
        </w:rPr>
        <w:t xml:space="preserve"> for the project</w:t>
      </w:r>
      <w:r w:rsidR="00C8719A">
        <w:rPr>
          <w:rFonts w:ascii="Calibri" w:eastAsia="Calibri" w:hAnsi="Calibri" w:cs="Calibri"/>
          <w:bCs/>
          <w:sz w:val="20"/>
          <w:szCs w:val="20"/>
        </w:rPr>
        <w:t>.</w:t>
      </w:r>
      <w:r w:rsidR="00EC470E" w:rsidRPr="00EC470E">
        <w:rPr>
          <w:rFonts w:ascii="Calibri" w:eastAsia="Calibri" w:hAnsi="Calibri" w:cs="Calibri"/>
          <w:bCs/>
          <w:sz w:val="20"/>
          <w:szCs w:val="20"/>
        </w:rPr>
        <w:t xml:space="preserve"> </w:t>
      </w:r>
    </w:p>
    <w:p w14:paraId="0A6B2DB6" w14:textId="103BD131" w:rsidR="00EC470E" w:rsidRPr="00EC470E" w:rsidRDefault="00EC470E" w:rsidP="00EC470E">
      <w:pPr>
        <w:pBdr>
          <w:top w:val="nil"/>
          <w:left w:val="nil"/>
          <w:bottom w:val="nil"/>
          <w:right w:val="nil"/>
          <w:between w:val="nil"/>
        </w:pBdr>
        <w:spacing w:after="200" w:line="276" w:lineRule="auto"/>
        <w:rPr>
          <w:rFonts w:ascii="Calibri" w:eastAsia="Arial" w:hAnsi="Calibri" w:cs="Calibri"/>
          <w:bCs/>
          <w:sz w:val="20"/>
          <w:szCs w:val="20"/>
          <w:lang w:val="en"/>
        </w:rPr>
      </w:pPr>
      <w:r w:rsidRPr="00EC470E">
        <w:rPr>
          <w:rFonts w:ascii="Calibri" w:eastAsia="Arial" w:hAnsi="Calibri" w:cs="Calibri"/>
          <w:bCs/>
          <w:sz w:val="20"/>
          <w:szCs w:val="20"/>
          <w:lang w:val="en"/>
        </w:rPr>
        <w:t xml:space="preserve">All responding </w:t>
      </w:r>
      <w:r w:rsidR="00241ED5">
        <w:rPr>
          <w:rFonts w:ascii="Calibri" w:eastAsia="Arial" w:hAnsi="Calibri" w:cs="Calibri"/>
          <w:bCs/>
          <w:sz w:val="20"/>
          <w:szCs w:val="20"/>
          <w:lang w:val="en"/>
        </w:rPr>
        <w:t>vendors</w:t>
      </w:r>
      <w:r w:rsidRPr="00EC470E">
        <w:rPr>
          <w:rFonts w:ascii="Calibri" w:eastAsia="Arial" w:hAnsi="Calibri" w:cs="Calibri"/>
          <w:bCs/>
          <w:sz w:val="20"/>
          <w:szCs w:val="20"/>
          <w:lang w:val="en"/>
        </w:rPr>
        <w:t xml:space="preserve"> must be registered certified providers in the State of Missouri with the ability to supply services and installation to Rolla 31 Public School District. As per Board policy DJF-1 (AP), responding </w:t>
      </w:r>
      <w:r w:rsidR="00241ED5">
        <w:rPr>
          <w:rFonts w:ascii="Calibri" w:eastAsia="Arial" w:hAnsi="Calibri" w:cs="Calibri"/>
          <w:bCs/>
          <w:sz w:val="20"/>
          <w:szCs w:val="20"/>
          <w:lang w:val="en"/>
        </w:rPr>
        <w:t>vendors</w:t>
      </w:r>
      <w:r w:rsidRPr="00EC470E">
        <w:rPr>
          <w:rFonts w:ascii="Calibri" w:eastAsia="Arial" w:hAnsi="Calibri" w:cs="Calibri"/>
          <w:bCs/>
          <w:sz w:val="20"/>
          <w:szCs w:val="20"/>
          <w:lang w:val="en"/>
        </w:rPr>
        <w:t>’ location in the State of Missouri will be given preference. All responding companies must be in good standing with the SLD.</w:t>
      </w:r>
    </w:p>
    <w:p w14:paraId="4BFDE05C" w14:textId="30CB7AC7" w:rsidR="00EC470E" w:rsidRPr="00EC470E" w:rsidRDefault="00EC470E" w:rsidP="00EC470E">
      <w:pPr>
        <w:pBdr>
          <w:top w:val="nil"/>
          <w:left w:val="nil"/>
          <w:bottom w:val="nil"/>
          <w:right w:val="nil"/>
          <w:between w:val="nil"/>
        </w:pBdr>
        <w:spacing w:after="200" w:line="276" w:lineRule="auto"/>
        <w:rPr>
          <w:rFonts w:ascii="Calibri" w:eastAsia="Calibri" w:hAnsi="Calibri" w:cs="Calibri"/>
          <w:b/>
          <w:sz w:val="20"/>
          <w:szCs w:val="20"/>
          <w:lang w:val="en"/>
        </w:rPr>
      </w:pPr>
      <w:r w:rsidRPr="00EC470E">
        <w:rPr>
          <w:rFonts w:ascii="Calibri" w:eastAsia="Calibri" w:hAnsi="Calibri" w:cs="Calibri"/>
          <w:b/>
          <w:sz w:val="20"/>
          <w:szCs w:val="20"/>
          <w:lang w:val="en"/>
        </w:rPr>
        <w:t>Rolla 31 Public School District will accept competitive bids on the following to provide network and Internet access for the school building.</w:t>
      </w:r>
    </w:p>
    <w:tbl>
      <w:tblPr>
        <w:tblW w:w="8880" w:type="dxa"/>
        <w:tblBorders>
          <w:top w:val="dashed" w:sz="6" w:space="0" w:color="AAAAAA"/>
          <w:left w:val="dashed" w:sz="6" w:space="0" w:color="AAAAAA"/>
          <w:bottom w:val="dashed" w:sz="6" w:space="0" w:color="AAAAAA"/>
          <w:right w:val="dashed" w:sz="6" w:space="0" w:color="AAAAAA"/>
          <w:insideH w:val="dashed" w:sz="6" w:space="0" w:color="AAAAAA"/>
          <w:insideV w:val="dashed" w:sz="6" w:space="0" w:color="AAAAAA"/>
        </w:tblBorders>
        <w:tblLayout w:type="fixed"/>
        <w:tblLook w:val="0600" w:firstRow="0" w:lastRow="0" w:firstColumn="0" w:lastColumn="0" w:noHBand="1" w:noVBand="1"/>
      </w:tblPr>
      <w:tblGrid>
        <w:gridCol w:w="1432"/>
        <w:gridCol w:w="7448"/>
      </w:tblGrid>
      <w:tr w:rsidR="00EC470E" w:rsidRPr="00EC470E" w14:paraId="7A68844F" w14:textId="77777777" w:rsidTr="0028223F">
        <w:tc>
          <w:tcPr>
            <w:tcW w:w="143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5950F06"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Qty.</w:t>
            </w:r>
          </w:p>
        </w:tc>
        <w:tc>
          <w:tcPr>
            <w:tcW w:w="744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26E3EB6" w14:textId="77777777" w:rsidR="00EC470E" w:rsidRPr="00EC470E" w:rsidRDefault="00EC470E" w:rsidP="00EC470E">
            <w:pPr>
              <w:pBdr>
                <w:top w:val="nil"/>
                <w:left w:val="nil"/>
                <w:bottom w:val="nil"/>
                <w:right w:val="nil"/>
                <w:between w:val="nil"/>
              </w:pBdr>
              <w:spacing w:after="0" w:line="240" w:lineRule="auto"/>
              <w:rPr>
                <w:rFonts w:ascii="Calibri" w:eastAsia="Calibri" w:hAnsi="Calibri" w:cs="Calibri"/>
                <w:sz w:val="20"/>
                <w:szCs w:val="20"/>
                <w:lang w:val="en"/>
              </w:rPr>
            </w:pPr>
            <w:r w:rsidRPr="00EC470E">
              <w:rPr>
                <w:rFonts w:ascii="Calibri" w:eastAsia="Calibri" w:hAnsi="Calibri" w:cs="Calibri"/>
                <w:sz w:val="20"/>
                <w:szCs w:val="20"/>
                <w:lang w:val="en"/>
              </w:rPr>
              <w:t>Description</w:t>
            </w:r>
          </w:p>
        </w:tc>
      </w:tr>
      <w:tr w:rsidR="00EC470E" w:rsidRPr="00EC470E" w14:paraId="77F91636" w14:textId="77777777" w:rsidTr="0028223F">
        <w:tc>
          <w:tcPr>
            <w:tcW w:w="143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6A8D3BF" w14:textId="501F52BA" w:rsidR="00EC470E" w:rsidRPr="00EC470E" w:rsidRDefault="00694EF3" w:rsidP="00EC470E">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lastRenderedPageBreak/>
              <w:t>1</w:t>
            </w:r>
            <w:r w:rsidR="00843C16">
              <w:rPr>
                <w:rFonts w:ascii="Calibri" w:eastAsia="Calibri" w:hAnsi="Calibri" w:cs="Calibri"/>
                <w:sz w:val="20"/>
                <w:szCs w:val="20"/>
                <w:lang w:val="en"/>
              </w:rPr>
              <w:t>25</w:t>
            </w:r>
            <w:r w:rsidR="00EC470E" w:rsidRPr="00EC470E">
              <w:rPr>
                <w:rFonts w:ascii="Calibri" w:eastAsia="Calibri" w:hAnsi="Calibri" w:cs="Calibri"/>
                <w:sz w:val="20"/>
                <w:szCs w:val="20"/>
                <w:lang w:val="en"/>
              </w:rPr>
              <w:t xml:space="preserve"> or more</w:t>
            </w:r>
          </w:p>
        </w:tc>
        <w:tc>
          <w:tcPr>
            <w:tcW w:w="744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5D00267" w14:textId="75F94C5B" w:rsidR="00EC470E" w:rsidRPr="00EC470E" w:rsidRDefault="0028223F" w:rsidP="00EC470E">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Category 6 network cabling drops</w:t>
            </w:r>
          </w:p>
        </w:tc>
      </w:tr>
      <w:tr w:rsidR="0034253C" w:rsidRPr="00EC470E" w14:paraId="350BD722" w14:textId="77777777" w:rsidTr="0028223F">
        <w:tc>
          <w:tcPr>
            <w:tcW w:w="143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CCA6F2D" w14:textId="76B1768A" w:rsidR="0034253C" w:rsidRDefault="0034253C" w:rsidP="00EC470E">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2</w:t>
            </w:r>
            <w:r w:rsidR="00694EF3">
              <w:rPr>
                <w:rFonts w:ascii="Calibri" w:eastAsia="Calibri" w:hAnsi="Calibri" w:cs="Calibri"/>
                <w:sz w:val="20"/>
                <w:szCs w:val="20"/>
                <w:lang w:val="en"/>
              </w:rPr>
              <w:t>4</w:t>
            </w:r>
            <w:r>
              <w:rPr>
                <w:rFonts w:ascii="Calibri" w:eastAsia="Calibri" w:hAnsi="Calibri" w:cs="Calibri"/>
                <w:sz w:val="20"/>
                <w:szCs w:val="20"/>
                <w:lang w:val="en"/>
              </w:rPr>
              <w:t xml:space="preserve"> or more</w:t>
            </w:r>
          </w:p>
        </w:tc>
        <w:tc>
          <w:tcPr>
            <w:tcW w:w="744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D17CC78" w14:textId="2DFFDDFA" w:rsidR="0034253C" w:rsidRDefault="0034253C" w:rsidP="00EC470E">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Category 6A network cabling drops</w:t>
            </w:r>
          </w:p>
        </w:tc>
      </w:tr>
      <w:tr w:rsidR="00EC470E" w:rsidRPr="00EC470E" w14:paraId="2936B824" w14:textId="77777777" w:rsidTr="0028223F">
        <w:tc>
          <w:tcPr>
            <w:tcW w:w="143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76AC7D3" w14:textId="182760B9" w:rsidR="00EC470E" w:rsidRPr="00EC470E" w:rsidRDefault="008C30A0" w:rsidP="00EC470E">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4</w:t>
            </w:r>
            <w:r w:rsidR="0028223F">
              <w:rPr>
                <w:rFonts w:ascii="Calibri" w:eastAsia="Calibri" w:hAnsi="Calibri" w:cs="Calibri"/>
                <w:sz w:val="20"/>
                <w:szCs w:val="20"/>
                <w:lang w:val="en"/>
              </w:rPr>
              <w:t xml:space="preserve"> or more</w:t>
            </w:r>
          </w:p>
        </w:tc>
        <w:tc>
          <w:tcPr>
            <w:tcW w:w="744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680E0A3" w14:textId="3D56A720" w:rsidR="00EC470E" w:rsidRPr="00EC470E" w:rsidRDefault="0028223F" w:rsidP="00EC470E">
            <w:pPr>
              <w:pBdr>
                <w:top w:val="nil"/>
                <w:left w:val="nil"/>
                <w:bottom w:val="nil"/>
                <w:right w:val="nil"/>
                <w:between w:val="nil"/>
              </w:pBdr>
              <w:spacing w:after="0" w:line="240" w:lineRule="auto"/>
              <w:rPr>
                <w:rFonts w:ascii="Calibri" w:eastAsia="Calibri" w:hAnsi="Calibri" w:cs="Calibri"/>
                <w:sz w:val="20"/>
                <w:szCs w:val="20"/>
                <w:lang w:val="en"/>
              </w:rPr>
            </w:pPr>
            <w:r>
              <w:rPr>
                <w:rFonts w:ascii="Calibri" w:eastAsia="Calibri" w:hAnsi="Calibri" w:cs="Calibri"/>
                <w:sz w:val="20"/>
                <w:szCs w:val="20"/>
                <w:lang w:val="en"/>
              </w:rPr>
              <w:t>Category 6 network 48-port patch panels</w:t>
            </w:r>
          </w:p>
        </w:tc>
      </w:tr>
    </w:tbl>
    <w:p w14:paraId="3CA5E3E0" w14:textId="77777777" w:rsidR="00EC470E" w:rsidRPr="00EC470E" w:rsidRDefault="00EC470E" w:rsidP="00EC470E">
      <w:pPr>
        <w:pBdr>
          <w:top w:val="nil"/>
          <w:left w:val="nil"/>
          <w:bottom w:val="nil"/>
          <w:right w:val="nil"/>
          <w:between w:val="nil"/>
        </w:pBdr>
        <w:spacing w:after="0" w:line="276" w:lineRule="auto"/>
        <w:rPr>
          <w:rFonts w:ascii="Calibri" w:eastAsia="Arial" w:hAnsi="Calibri" w:cs="Calibri"/>
          <w:b/>
          <w:lang w:val="en"/>
        </w:rPr>
      </w:pPr>
    </w:p>
    <w:p w14:paraId="4323D4BA" w14:textId="54348EB2" w:rsidR="00EC470E" w:rsidRDefault="004A725C" w:rsidP="00EC470E">
      <w:pPr>
        <w:pBdr>
          <w:top w:val="nil"/>
          <w:left w:val="nil"/>
          <w:bottom w:val="nil"/>
          <w:right w:val="nil"/>
          <w:between w:val="nil"/>
        </w:pBdr>
        <w:spacing w:after="0" w:line="276" w:lineRule="auto"/>
        <w:rPr>
          <w:rFonts w:ascii="Calibri" w:eastAsia="Arial" w:hAnsi="Calibri" w:cs="Calibri"/>
          <w:sz w:val="20"/>
          <w:szCs w:val="20"/>
          <w:lang w:val="en"/>
        </w:rPr>
      </w:pPr>
      <w:r w:rsidRPr="004A725C">
        <w:rPr>
          <w:rFonts w:ascii="Calibri" w:eastAsia="Arial" w:hAnsi="Calibri" w:cs="Calibri"/>
          <w:sz w:val="20"/>
          <w:szCs w:val="20"/>
          <w:lang w:val="en"/>
        </w:rPr>
        <w:t xml:space="preserve">The following </w:t>
      </w:r>
      <w:r>
        <w:rPr>
          <w:rFonts w:ascii="Calibri" w:eastAsia="Arial" w:hAnsi="Calibri" w:cs="Calibri"/>
          <w:sz w:val="20"/>
          <w:szCs w:val="20"/>
          <w:lang w:val="en"/>
        </w:rPr>
        <w:t xml:space="preserve">number of </w:t>
      </w:r>
      <w:r w:rsidR="008C30A0">
        <w:rPr>
          <w:rFonts w:ascii="Calibri" w:eastAsia="Arial" w:hAnsi="Calibri" w:cs="Calibri"/>
          <w:sz w:val="20"/>
          <w:szCs w:val="20"/>
          <w:lang w:val="en"/>
        </w:rPr>
        <w:t xml:space="preserve">Cat6 </w:t>
      </w:r>
      <w:r>
        <w:rPr>
          <w:rFonts w:ascii="Calibri" w:eastAsia="Arial" w:hAnsi="Calibri" w:cs="Calibri"/>
          <w:sz w:val="20"/>
          <w:szCs w:val="20"/>
          <w:lang w:val="en"/>
        </w:rPr>
        <w:t xml:space="preserve">network drops will be ineligible for E-rate service funding: </w:t>
      </w:r>
      <w:r w:rsidR="00F5146E">
        <w:rPr>
          <w:rFonts w:ascii="Calibri" w:eastAsia="Arial" w:hAnsi="Calibri" w:cs="Calibri"/>
          <w:sz w:val="20"/>
          <w:szCs w:val="20"/>
          <w:lang w:val="en"/>
        </w:rPr>
        <w:t>61</w:t>
      </w:r>
      <w:r w:rsidR="008C30A0">
        <w:rPr>
          <w:rFonts w:ascii="Calibri" w:eastAsia="Arial" w:hAnsi="Calibri" w:cs="Calibri"/>
          <w:sz w:val="20"/>
          <w:szCs w:val="20"/>
          <w:lang w:val="en"/>
        </w:rPr>
        <w:t xml:space="preserve"> (cameras, paging</w:t>
      </w:r>
      <w:r w:rsidR="004C2630">
        <w:rPr>
          <w:rFonts w:ascii="Calibri" w:eastAsia="Arial" w:hAnsi="Calibri" w:cs="Calibri"/>
          <w:sz w:val="20"/>
          <w:szCs w:val="20"/>
          <w:lang w:val="en"/>
        </w:rPr>
        <w:t xml:space="preserve">, </w:t>
      </w:r>
      <w:r w:rsidR="00F5146E">
        <w:rPr>
          <w:rFonts w:ascii="Calibri" w:eastAsia="Arial" w:hAnsi="Calibri" w:cs="Calibri"/>
          <w:sz w:val="20"/>
          <w:szCs w:val="20"/>
          <w:lang w:val="en"/>
        </w:rPr>
        <w:t>IP Clock</w:t>
      </w:r>
      <w:r w:rsidR="008C30A0">
        <w:rPr>
          <w:rFonts w:ascii="Calibri" w:eastAsia="Arial" w:hAnsi="Calibri" w:cs="Calibri"/>
          <w:sz w:val="20"/>
          <w:szCs w:val="20"/>
          <w:lang w:val="en"/>
        </w:rPr>
        <w:t>)</w:t>
      </w:r>
    </w:p>
    <w:p w14:paraId="7F531276" w14:textId="77777777" w:rsidR="002C2179" w:rsidRDefault="002C2179" w:rsidP="00EC470E">
      <w:pPr>
        <w:pBdr>
          <w:top w:val="nil"/>
          <w:left w:val="nil"/>
          <w:bottom w:val="nil"/>
          <w:right w:val="nil"/>
          <w:between w:val="nil"/>
        </w:pBdr>
        <w:spacing w:after="0" w:line="276" w:lineRule="auto"/>
        <w:rPr>
          <w:rFonts w:ascii="Calibri" w:eastAsia="Arial" w:hAnsi="Calibri" w:cs="Calibri"/>
          <w:sz w:val="20"/>
          <w:szCs w:val="20"/>
          <w:lang w:val="en"/>
        </w:rPr>
      </w:pPr>
    </w:p>
    <w:p w14:paraId="798BFB2F" w14:textId="77777777" w:rsidR="002C2179" w:rsidRDefault="002C2179" w:rsidP="002C2179">
      <w:pPr>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Purpose of IFCB</w:t>
      </w:r>
      <w:r>
        <w:rPr>
          <w:rFonts w:ascii="Calibri" w:eastAsia="Calibri" w:hAnsi="Calibri" w:cs="Calibri"/>
          <w:b/>
          <w:sz w:val="24"/>
          <w:szCs w:val="24"/>
        </w:rPr>
        <w:br/>
      </w:r>
    </w:p>
    <w:p w14:paraId="0A3045BF" w14:textId="77777777" w:rsidR="002C2179" w:rsidRDefault="002C2179" w:rsidP="002C2179">
      <w:pPr>
        <w:pBdr>
          <w:top w:val="nil"/>
          <w:left w:val="nil"/>
          <w:bottom w:val="nil"/>
          <w:right w:val="nil"/>
          <w:between w:val="nil"/>
        </w:pBdr>
        <w:spacing w:after="200"/>
        <w:rPr>
          <w:rFonts w:ascii="Calibri" w:eastAsia="Calibri" w:hAnsi="Calibri" w:cs="Calibri"/>
          <w:sz w:val="20"/>
          <w:szCs w:val="20"/>
        </w:rPr>
      </w:pPr>
      <w:r>
        <w:rPr>
          <w:rFonts w:ascii="Calibri" w:eastAsia="Calibri" w:hAnsi="Calibri" w:cs="Calibri"/>
          <w:sz w:val="20"/>
          <w:szCs w:val="20"/>
        </w:rPr>
        <w:t>To solicit from qualified service providers the replacement of the antiquated network rack hardware for the Mark Twain Elementary School. This project is for providing network and Internet access. The scope of the project will be as follows:</w:t>
      </w:r>
    </w:p>
    <w:p w14:paraId="78F053AD" w14:textId="77777777" w:rsidR="002C2179" w:rsidRPr="005B5BEC" w:rsidRDefault="002C2179" w:rsidP="002C2179">
      <w:pPr>
        <w:pBdr>
          <w:top w:val="nil"/>
          <w:left w:val="nil"/>
          <w:bottom w:val="nil"/>
          <w:right w:val="nil"/>
          <w:between w:val="nil"/>
        </w:pBdr>
        <w:spacing w:after="200"/>
        <w:rPr>
          <w:rFonts w:ascii="Calibri" w:eastAsia="Calibri" w:hAnsi="Calibri" w:cs="Calibri"/>
          <w:b/>
          <w:sz w:val="20"/>
          <w:szCs w:val="20"/>
        </w:rPr>
      </w:pPr>
      <w:r w:rsidRPr="005B5BEC">
        <w:rPr>
          <w:rFonts w:ascii="Calibri" w:eastAsia="Calibri" w:hAnsi="Calibri" w:cs="Calibri"/>
          <w:b/>
          <w:sz w:val="20"/>
          <w:szCs w:val="20"/>
        </w:rPr>
        <w:t>Equipment and Hardware</w:t>
      </w:r>
    </w:p>
    <w:p w14:paraId="36C702E4" w14:textId="77777777" w:rsidR="002C2179" w:rsidRPr="005B5BEC" w:rsidRDefault="002C2179" w:rsidP="002C2179">
      <w:pPr>
        <w:numPr>
          <w:ilvl w:val="0"/>
          <w:numId w:val="2"/>
        </w:numPr>
        <w:pBdr>
          <w:top w:val="nil"/>
          <w:left w:val="nil"/>
          <w:bottom w:val="nil"/>
          <w:right w:val="nil"/>
          <w:between w:val="nil"/>
        </w:pBdr>
        <w:spacing w:after="0" w:line="276" w:lineRule="auto"/>
        <w:rPr>
          <w:sz w:val="20"/>
          <w:szCs w:val="20"/>
        </w:rPr>
      </w:pPr>
      <w:r>
        <w:rPr>
          <w:rFonts w:ascii="Calibri" w:eastAsia="Calibri" w:hAnsi="Calibri" w:cs="Calibri"/>
          <w:sz w:val="20"/>
          <w:szCs w:val="20"/>
        </w:rPr>
        <w:t>All equipment and material should be new. Used, refurbished or repurposed equipment or material will not be acceptable.</w:t>
      </w:r>
    </w:p>
    <w:p w14:paraId="0BC6C62A" w14:textId="77777777" w:rsidR="002C2179" w:rsidRPr="0055382D" w:rsidRDefault="002C2179" w:rsidP="002C2179">
      <w:pPr>
        <w:numPr>
          <w:ilvl w:val="0"/>
          <w:numId w:val="2"/>
        </w:numPr>
        <w:pBdr>
          <w:top w:val="nil"/>
          <w:left w:val="nil"/>
          <w:bottom w:val="nil"/>
          <w:right w:val="nil"/>
          <w:between w:val="nil"/>
        </w:pBdr>
        <w:spacing w:after="0" w:line="276" w:lineRule="auto"/>
        <w:rPr>
          <w:sz w:val="20"/>
          <w:szCs w:val="20"/>
        </w:rPr>
      </w:pPr>
      <w:r>
        <w:rPr>
          <w:rFonts w:ascii="Calibri" w:eastAsia="Calibri" w:hAnsi="Calibri" w:cs="Calibri"/>
          <w:sz w:val="20"/>
          <w:szCs w:val="20"/>
        </w:rPr>
        <w:t>Ensure interoperability with existing network infrastructure.</w:t>
      </w:r>
    </w:p>
    <w:p w14:paraId="63ACEADC" w14:textId="77777777" w:rsidR="002C2179" w:rsidRDefault="002C2179" w:rsidP="002C2179">
      <w:pPr>
        <w:pBdr>
          <w:top w:val="nil"/>
          <w:left w:val="nil"/>
          <w:bottom w:val="nil"/>
          <w:right w:val="nil"/>
          <w:between w:val="nil"/>
        </w:pBdr>
        <w:spacing w:after="200"/>
        <w:rPr>
          <w:rFonts w:ascii="Calibri" w:eastAsia="Calibri" w:hAnsi="Calibri" w:cs="Calibri"/>
          <w:b/>
          <w:sz w:val="20"/>
          <w:szCs w:val="20"/>
        </w:rPr>
      </w:pPr>
    </w:p>
    <w:p w14:paraId="7BBADD33" w14:textId="77777777" w:rsidR="002C2179" w:rsidRPr="005B5BEC" w:rsidRDefault="002C2179" w:rsidP="002C2179">
      <w:pPr>
        <w:pBdr>
          <w:top w:val="nil"/>
          <w:left w:val="nil"/>
          <w:bottom w:val="nil"/>
          <w:right w:val="nil"/>
          <w:between w:val="nil"/>
        </w:pBdr>
        <w:spacing w:after="200"/>
        <w:rPr>
          <w:rFonts w:ascii="Calibri" w:eastAsia="Calibri" w:hAnsi="Calibri" w:cs="Calibri"/>
          <w:b/>
          <w:sz w:val="20"/>
          <w:szCs w:val="20"/>
        </w:rPr>
      </w:pPr>
      <w:r w:rsidRPr="005B5BEC">
        <w:rPr>
          <w:rFonts w:ascii="Calibri" w:eastAsia="Calibri" w:hAnsi="Calibri" w:cs="Calibri"/>
          <w:b/>
          <w:sz w:val="20"/>
          <w:szCs w:val="20"/>
        </w:rPr>
        <w:t>Installation and Configuration</w:t>
      </w:r>
    </w:p>
    <w:p w14:paraId="4AC4E137" w14:textId="77777777" w:rsidR="002C2179" w:rsidRPr="004A0399" w:rsidRDefault="002C2179" w:rsidP="002C2179">
      <w:pPr>
        <w:pStyle w:val="ListParagraph"/>
        <w:numPr>
          <w:ilvl w:val="0"/>
          <w:numId w:val="2"/>
        </w:numPr>
        <w:pBdr>
          <w:top w:val="nil"/>
          <w:left w:val="nil"/>
          <w:bottom w:val="nil"/>
          <w:right w:val="nil"/>
          <w:between w:val="nil"/>
        </w:pBdr>
        <w:spacing w:after="200" w:line="276" w:lineRule="auto"/>
        <w:rPr>
          <w:sz w:val="20"/>
          <w:szCs w:val="20"/>
        </w:rPr>
      </w:pPr>
      <w:r w:rsidRPr="005B5BEC">
        <w:rPr>
          <w:rFonts w:ascii="Calibri" w:eastAsia="Calibri" w:hAnsi="Calibri" w:cs="Calibri"/>
          <w:sz w:val="20"/>
          <w:szCs w:val="20"/>
        </w:rPr>
        <w:t xml:space="preserve">The winning vendor will install </w:t>
      </w:r>
      <w:r>
        <w:rPr>
          <w:rFonts w:ascii="Calibri" w:eastAsia="Calibri" w:hAnsi="Calibri" w:cs="Calibri"/>
          <w:sz w:val="20"/>
          <w:szCs w:val="20"/>
        </w:rPr>
        <w:t xml:space="preserve">the network rack and all components where needed. </w:t>
      </w:r>
    </w:p>
    <w:p w14:paraId="7E00E633" w14:textId="571623D8" w:rsidR="002C2179" w:rsidRPr="006766DD" w:rsidRDefault="002C2179" w:rsidP="002C2179">
      <w:pPr>
        <w:pStyle w:val="ListParagraph"/>
        <w:numPr>
          <w:ilvl w:val="0"/>
          <w:numId w:val="2"/>
        </w:numPr>
        <w:pBdr>
          <w:top w:val="nil"/>
          <w:left w:val="nil"/>
          <w:bottom w:val="nil"/>
          <w:right w:val="nil"/>
          <w:between w:val="nil"/>
        </w:pBdr>
        <w:spacing w:after="200" w:line="276" w:lineRule="auto"/>
        <w:rPr>
          <w:sz w:val="20"/>
          <w:szCs w:val="20"/>
        </w:rPr>
      </w:pPr>
      <w:r>
        <w:rPr>
          <w:rFonts w:ascii="Calibri" w:eastAsia="Calibri" w:hAnsi="Calibri" w:cs="Calibri"/>
          <w:sz w:val="20"/>
          <w:szCs w:val="20"/>
        </w:rPr>
        <w:t>I</w:t>
      </w:r>
      <w:r w:rsidRPr="005B5BEC">
        <w:rPr>
          <w:rFonts w:ascii="Calibri" w:eastAsia="Calibri" w:hAnsi="Calibri" w:cs="Calibri"/>
          <w:sz w:val="20"/>
          <w:szCs w:val="20"/>
        </w:rPr>
        <w:t xml:space="preserve">nstallation of </w:t>
      </w:r>
      <w:r>
        <w:rPr>
          <w:rFonts w:ascii="Calibri" w:eastAsia="Calibri" w:hAnsi="Calibri" w:cs="Calibri"/>
          <w:sz w:val="20"/>
          <w:szCs w:val="20"/>
        </w:rPr>
        <w:t xml:space="preserve">network rack and all components, related cabling and </w:t>
      </w:r>
      <w:r w:rsidRPr="005B5BEC">
        <w:rPr>
          <w:rFonts w:ascii="Calibri" w:eastAsia="Calibri" w:hAnsi="Calibri" w:cs="Calibri"/>
          <w:sz w:val="20"/>
          <w:szCs w:val="20"/>
        </w:rPr>
        <w:t>equipment must be complete between July 1, 202</w:t>
      </w:r>
      <w:r>
        <w:rPr>
          <w:rFonts w:ascii="Calibri" w:eastAsia="Calibri" w:hAnsi="Calibri" w:cs="Calibri"/>
          <w:sz w:val="20"/>
          <w:szCs w:val="20"/>
        </w:rPr>
        <w:t>3</w:t>
      </w:r>
      <w:r w:rsidRPr="005B5BEC">
        <w:rPr>
          <w:rFonts w:ascii="Calibri" w:eastAsia="Calibri" w:hAnsi="Calibri" w:cs="Calibri"/>
          <w:sz w:val="20"/>
          <w:szCs w:val="20"/>
        </w:rPr>
        <w:t xml:space="preserve"> and August 1, 202</w:t>
      </w:r>
      <w:r w:rsidR="006C16F8">
        <w:rPr>
          <w:rFonts w:ascii="Calibri" w:eastAsia="Calibri" w:hAnsi="Calibri" w:cs="Calibri"/>
          <w:sz w:val="20"/>
          <w:szCs w:val="20"/>
        </w:rPr>
        <w:t>3 or July 1, 2024 and August 1, 2024,</w:t>
      </w:r>
      <w:r w:rsidRPr="005B5BEC">
        <w:rPr>
          <w:rFonts w:ascii="Calibri" w:eastAsia="Calibri" w:hAnsi="Calibri" w:cs="Calibri"/>
          <w:sz w:val="20"/>
          <w:szCs w:val="20"/>
        </w:rPr>
        <w:t xml:space="preserve"> during summer recess of school classes.</w:t>
      </w:r>
    </w:p>
    <w:p w14:paraId="038C2FF6" w14:textId="77777777" w:rsidR="002C2179" w:rsidRPr="006766DD" w:rsidRDefault="002C2179" w:rsidP="002C2179">
      <w:pPr>
        <w:pBdr>
          <w:top w:val="nil"/>
          <w:left w:val="nil"/>
          <w:bottom w:val="nil"/>
          <w:right w:val="nil"/>
          <w:between w:val="nil"/>
        </w:pBdr>
        <w:spacing w:after="200"/>
        <w:rPr>
          <w:rFonts w:ascii="Calibri" w:eastAsia="Calibri" w:hAnsi="Calibri" w:cs="Calibri"/>
          <w:b/>
          <w:sz w:val="20"/>
          <w:szCs w:val="20"/>
        </w:rPr>
      </w:pPr>
      <w:r w:rsidRPr="006766DD">
        <w:rPr>
          <w:rFonts w:ascii="Calibri" w:eastAsia="Calibri" w:hAnsi="Calibri" w:cs="Calibri"/>
          <w:b/>
          <w:sz w:val="20"/>
          <w:szCs w:val="20"/>
        </w:rPr>
        <w:t>Connectors</w:t>
      </w:r>
    </w:p>
    <w:p w14:paraId="3418A68B" w14:textId="77777777" w:rsidR="002C2179" w:rsidRPr="006766DD" w:rsidRDefault="002C2179" w:rsidP="002C2179">
      <w:pPr>
        <w:pStyle w:val="ListParagraph"/>
        <w:numPr>
          <w:ilvl w:val="0"/>
          <w:numId w:val="7"/>
        </w:numPr>
        <w:pBdr>
          <w:top w:val="nil"/>
          <w:left w:val="nil"/>
          <w:bottom w:val="nil"/>
          <w:right w:val="nil"/>
          <w:between w:val="nil"/>
        </w:pBdr>
        <w:spacing w:after="200" w:line="276" w:lineRule="auto"/>
        <w:rPr>
          <w:rFonts w:ascii="Calibri" w:eastAsia="Calibri" w:hAnsi="Calibri" w:cs="Calibri"/>
          <w:sz w:val="20"/>
          <w:szCs w:val="20"/>
        </w:rPr>
      </w:pPr>
      <w:r>
        <w:rPr>
          <w:rFonts w:ascii="Calibri" w:eastAsia="Calibri" w:hAnsi="Calibri" w:cs="Calibri"/>
          <w:sz w:val="20"/>
          <w:szCs w:val="20"/>
        </w:rPr>
        <w:t>The winning vendor must provide all required connectors for all patch panels and cable connections for the appropriate cabling and speeds of network ports.</w:t>
      </w:r>
    </w:p>
    <w:p w14:paraId="30B9E27C" w14:textId="77777777" w:rsidR="002C2179" w:rsidRPr="005B5BEC" w:rsidRDefault="002C2179" w:rsidP="002C2179">
      <w:pPr>
        <w:pBdr>
          <w:top w:val="nil"/>
          <w:left w:val="nil"/>
          <w:bottom w:val="nil"/>
          <w:right w:val="nil"/>
          <w:between w:val="nil"/>
        </w:pBdr>
        <w:spacing w:after="200"/>
        <w:rPr>
          <w:rFonts w:ascii="Calibri" w:eastAsia="Calibri" w:hAnsi="Calibri" w:cs="Calibri"/>
          <w:b/>
          <w:sz w:val="20"/>
          <w:szCs w:val="20"/>
        </w:rPr>
      </w:pPr>
      <w:r w:rsidRPr="005B5BEC">
        <w:rPr>
          <w:rFonts w:ascii="Calibri" w:eastAsia="Calibri" w:hAnsi="Calibri" w:cs="Calibri"/>
          <w:b/>
          <w:sz w:val="20"/>
          <w:szCs w:val="20"/>
        </w:rPr>
        <w:t>Inventory</w:t>
      </w:r>
    </w:p>
    <w:p w14:paraId="66328D88" w14:textId="77777777" w:rsidR="002C2179" w:rsidRPr="00BC7DA2" w:rsidRDefault="002C2179" w:rsidP="002C2179">
      <w:pPr>
        <w:pStyle w:val="ListParagraph"/>
        <w:numPr>
          <w:ilvl w:val="0"/>
          <w:numId w:val="6"/>
        </w:numPr>
        <w:pBdr>
          <w:top w:val="nil"/>
          <w:left w:val="nil"/>
          <w:bottom w:val="nil"/>
          <w:right w:val="nil"/>
          <w:between w:val="nil"/>
        </w:pBdr>
        <w:spacing w:after="200" w:line="276" w:lineRule="auto"/>
        <w:rPr>
          <w:rFonts w:ascii="Calibri" w:eastAsia="Calibri" w:hAnsi="Calibri" w:cs="Calibri"/>
          <w:sz w:val="20"/>
          <w:szCs w:val="20"/>
        </w:rPr>
      </w:pPr>
      <w:r w:rsidRPr="00BC7DA2">
        <w:rPr>
          <w:rFonts w:ascii="Calibri" w:eastAsia="Calibri" w:hAnsi="Calibri" w:cs="Calibri"/>
          <w:sz w:val="20"/>
          <w:szCs w:val="20"/>
        </w:rPr>
        <w:t>An Excel template will be provided to the winning vendor at the start of the project. The winning vendor will be expected to turn in a completed inventory spreadsheet at the completion of the project</w:t>
      </w:r>
      <w:r>
        <w:rPr>
          <w:rFonts w:ascii="Calibri" w:eastAsia="Calibri" w:hAnsi="Calibri" w:cs="Calibri"/>
          <w:sz w:val="20"/>
          <w:szCs w:val="20"/>
        </w:rPr>
        <w:t xml:space="preserve"> of all hardware and parts used during the installation</w:t>
      </w:r>
      <w:r w:rsidRPr="00BC7DA2">
        <w:rPr>
          <w:rFonts w:ascii="Calibri" w:eastAsia="Calibri" w:hAnsi="Calibri" w:cs="Calibri"/>
          <w:sz w:val="20"/>
          <w:szCs w:val="20"/>
        </w:rPr>
        <w:t>.</w:t>
      </w:r>
    </w:p>
    <w:p w14:paraId="3C6C761E" w14:textId="77777777" w:rsidR="002C2179" w:rsidRDefault="002C2179" w:rsidP="002C2179">
      <w:pPr>
        <w:pStyle w:val="ListParagraph"/>
        <w:numPr>
          <w:ilvl w:val="0"/>
          <w:numId w:val="6"/>
        </w:numPr>
        <w:pBdr>
          <w:top w:val="nil"/>
          <w:left w:val="nil"/>
          <w:bottom w:val="nil"/>
          <w:right w:val="nil"/>
          <w:between w:val="nil"/>
        </w:pBdr>
        <w:spacing w:after="200" w:line="276" w:lineRule="auto"/>
        <w:rPr>
          <w:rFonts w:ascii="Calibri" w:eastAsia="Calibri" w:hAnsi="Calibri" w:cs="Calibri"/>
          <w:sz w:val="20"/>
          <w:szCs w:val="20"/>
        </w:rPr>
      </w:pPr>
      <w:r w:rsidRPr="005B5BEC">
        <w:rPr>
          <w:rFonts w:ascii="Calibri" w:eastAsia="Calibri" w:hAnsi="Calibri" w:cs="Calibri"/>
          <w:sz w:val="20"/>
          <w:szCs w:val="20"/>
        </w:rPr>
        <w:t>The winning vendor will input</w:t>
      </w:r>
      <w:r>
        <w:rPr>
          <w:rFonts w:ascii="Calibri" w:eastAsia="Calibri" w:hAnsi="Calibri" w:cs="Calibri"/>
          <w:sz w:val="20"/>
          <w:szCs w:val="20"/>
        </w:rPr>
        <w:t xml:space="preserve"> </w:t>
      </w:r>
      <w:r w:rsidRPr="005B5BEC">
        <w:rPr>
          <w:rFonts w:ascii="Calibri" w:eastAsia="Calibri" w:hAnsi="Calibri" w:cs="Calibri"/>
          <w:sz w:val="20"/>
          <w:szCs w:val="20"/>
        </w:rPr>
        <w:t xml:space="preserve">serial numbers, make, models, and locations of all hardware </w:t>
      </w:r>
      <w:r>
        <w:rPr>
          <w:rFonts w:ascii="Calibri" w:eastAsia="Calibri" w:hAnsi="Calibri" w:cs="Calibri"/>
          <w:sz w:val="20"/>
          <w:szCs w:val="20"/>
        </w:rPr>
        <w:t>installed.</w:t>
      </w:r>
    </w:p>
    <w:p w14:paraId="27FC4354" w14:textId="77777777" w:rsidR="002C2179" w:rsidRPr="00AE46DE" w:rsidRDefault="002C2179" w:rsidP="002C2179">
      <w:pPr>
        <w:pStyle w:val="ListParagraph"/>
        <w:numPr>
          <w:ilvl w:val="0"/>
          <w:numId w:val="6"/>
        </w:numPr>
        <w:pBdr>
          <w:top w:val="nil"/>
          <w:left w:val="nil"/>
          <w:bottom w:val="nil"/>
          <w:right w:val="nil"/>
          <w:between w:val="nil"/>
        </w:pBdr>
        <w:spacing w:after="200" w:line="276" w:lineRule="auto"/>
        <w:rPr>
          <w:rFonts w:ascii="Calibri" w:eastAsia="Calibri" w:hAnsi="Calibri" w:cs="Calibri"/>
          <w:sz w:val="20"/>
          <w:szCs w:val="20"/>
        </w:rPr>
      </w:pPr>
      <w:r>
        <w:rPr>
          <w:rFonts w:ascii="Calibri" w:eastAsia="Calibri" w:hAnsi="Calibri" w:cs="Calibri"/>
          <w:sz w:val="20"/>
          <w:szCs w:val="20"/>
        </w:rPr>
        <w:t>The winning vendor will input type, count and length (if applicable) of materials used that do not have serial numbers.</w:t>
      </w:r>
    </w:p>
    <w:p w14:paraId="13AFAC9C" w14:textId="77777777" w:rsidR="002C2179" w:rsidRDefault="002C2179" w:rsidP="002C2179">
      <w:pPr>
        <w:pBdr>
          <w:top w:val="nil"/>
          <w:left w:val="nil"/>
          <w:bottom w:val="nil"/>
          <w:right w:val="nil"/>
          <w:between w:val="nil"/>
        </w:pBdr>
        <w:spacing w:after="200"/>
        <w:rPr>
          <w:rFonts w:ascii="Calibri" w:eastAsia="Calibri" w:hAnsi="Calibri" w:cs="Calibri"/>
          <w:b/>
          <w:sz w:val="24"/>
          <w:szCs w:val="24"/>
        </w:rPr>
      </w:pPr>
      <w:r>
        <w:rPr>
          <w:rFonts w:ascii="Calibri" w:eastAsia="Calibri" w:hAnsi="Calibri" w:cs="Calibri"/>
          <w:b/>
          <w:sz w:val="24"/>
          <w:szCs w:val="24"/>
        </w:rPr>
        <w:t>Proposal Requirements and Project Scope</w:t>
      </w:r>
    </w:p>
    <w:p w14:paraId="557D8DE6"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r w:rsidRPr="00840396">
        <w:rPr>
          <w:rFonts w:ascii="Calibri" w:eastAsia="Calibri" w:hAnsi="Calibri" w:cs="Calibri"/>
          <w:bCs/>
          <w:sz w:val="20"/>
          <w:szCs w:val="20"/>
        </w:rPr>
        <w:t>The scope of work consists of all labor to define a complete and functional replacement for the network main distribution frame (MDF)</w:t>
      </w:r>
      <w:r>
        <w:rPr>
          <w:rFonts w:ascii="Calibri" w:eastAsia="Calibri" w:hAnsi="Calibri" w:cs="Calibri"/>
          <w:bCs/>
          <w:sz w:val="20"/>
          <w:szCs w:val="20"/>
        </w:rPr>
        <w:t xml:space="preserve"> rack</w:t>
      </w:r>
      <w:r w:rsidRPr="00840396">
        <w:rPr>
          <w:rFonts w:ascii="Calibri" w:eastAsia="Calibri" w:hAnsi="Calibri" w:cs="Calibri"/>
          <w:bCs/>
          <w:sz w:val="20"/>
          <w:szCs w:val="20"/>
        </w:rPr>
        <w:t xml:space="preserve"> for the Mark Twain Elementary School. The intent is to provide all pertinent information to allow the vendor to bid a complete installation.</w:t>
      </w:r>
    </w:p>
    <w:p w14:paraId="4CB9975B"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r>
        <w:rPr>
          <w:rFonts w:ascii="Calibri" w:eastAsia="Calibri" w:hAnsi="Calibri" w:cs="Calibri"/>
          <w:bCs/>
          <w:sz w:val="20"/>
          <w:szCs w:val="20"/>
        </w:rPr>
        <w:t>R</w:t>
      </w:r>
      <w:r w:rsidRPr="00840396">
        <w:rPr>
          <w:rFonts w:ascii="Calibri" w:eastAsia="Calibri" w:hAnsi="Calibri" w:cs="Calibri"/>
          <w:bCs/>
          <w:sz w:val="20"/>
          <w:szCs w:val="20"/>
        </w:rPr>
        <w:t>emoval of antiquated wall mounted network rack, patch panels, patch cables</w:t>
      </w:r>
      <w:r>
        <w:rPr>
          <w:rFonts w:ascii="Calibri" w:eastAsia="Calibri" w:hAnsi="Calibri" w:cs="Calibri"/>
          <w:bCs/>
          <w:sz w:val="20"/>
          <w:szCs w:val="20"/>
        </w:rPr>
        <w:t>, connectors</w:t>
      </w:r>
      <w:r w:rsidRPr="00840396">
        <w:rPr>
          <w:rFonts w:ascii="Calibri" w:eastAsia="Calibri" w:hAnsi="Calibri" w:cs="Calibri"/>
          <w:bCs/>
          <w:sz w:val="20"/>
          <w:szCs w:val="20"/>
        </w:rPr>
        <w:t xml:space="preserve"> and components. </w:t>
      </w:r>
      <w:r>
        <w:rPr>
          <w:rFonts w:ascii="Calibri" w:eastAsia="Calibri" w:hAnsi="Calibri" w:cs="Calibri"/>
          <w:bCs/>
          <w:sz w:val="20"/>
          <w:szCs w:val="20"/>
        </w:rPr>
        <w:t>Take extra precautions to retain HVAC system wiring where applicable.</w:t>
      </w:r>
    </w:p>
    <w:p w14:paraId="06F05FFE" w14:textId="77777777" w:rsidR="002C2179" w:rsidRPr="00FA358A" w:rsidRDefault="002C2179" w:rsidP="002C2179">
      <w:pPr>
        <w:pBdr>
          <w:top w:val="nil"/>
          <w:left w:val="nil"/>
          <w:bottom w:val="nil"/>
          <w:right w:val="nil"/>
          <w:between w:val="nil"/>
        </w:pBdr>
        <w:spacing w:after="200"/>
        <w:rPr>
          <w:rFonts w:ascii="Calibri" w:eastAsia="Calibri" w:hAnsi="Calibri" w:cs="Calibri"/>
          <w:bCs/>
          <w:sz w:val="20"/>
          <w:szCs w:val="20"/>
        </w:rPr>
      </w:pPr>
      <w:r w:rsidRPr="00840396">
        <w:rPr>
          <w:rFonts w:ascii="Calibri" w:eastAsia="Calibri" w:hAnsi="Calibri" w:cs="Calibri"/>
          <w:bCs/>
          <w:sz w:val="20"/>
          <w:szCs w:val="20"/>
        </w:rPr>
        <w:lastRenderedPageBreak/>
        <w:t>Installation of new 2</w:t>
      </w:r>
      <w:r>
        <w:rPr>
          <w:rFonts w:ascii="Calibri" w:eastAsia="Calibri" w:hAnsi="Calibri" w:cs="Calibri"/>
          <w:bCs/>
          <w:sz w:val="20"/>
          <w:szCs w:val="20"/>
        </w:rPr>
        <w:t>-</w:t>
      </w:r>
      <w:r w:rsidRPr="00840396">
        <w:rPr>
          <w:rFonts w:ascii="Calibri" w:eastAsia="Calibri" w:hAnsi="Calibri" w:cs="Calibri"/>
          <w:bCs/>
          <w:sz w:val="20"/>
          <w:szCs w:val="20"/>
        </w:rPr>
        <w:t xml:space="preserve">post network rack, patch panels, termination of in place </w:t>
      </w:r>
      <w:r>
        <w:rPr>
          <w:rFonts w:ascii="Calibri" w:eastAsia="Calibri" w:hAnsi="Calibri" w:cs="Calibri"/>
          <w:bCs/>
          <w:sz w:val="20"/>
          <w:szCs w:val="20"/>
        </w:rPr>
        <w:t xml:space="preserve">network </w:t>
      </w:r>
      <w:r w:rsidRPr="00840396">
        <w:rPr>
          <w:rFonts w:ascii="Calibri" w:eastAsia="Calibri" w:hAnsi="Calibri" w:cs="Calibri"/>
          <w:bCs/>
          <w:sz w:val="20"/>
          <w:szCs w:val="20"/>
        </w:rPr>
        <w:t xml:space="preserve">wiring to new </w:t>
      </w:r>
      <w:r>
        <w:rPr>
          <w:rFonts w:ascii="Calibri" w:eastAsia="Calibri" w:hAnsi="Calibri" w:cs="Calibri"/>
          <w:bCs/>
          <w:sz w:val="20"/>
          <w:szCs w:val="20"/>
        </w:rPr>
        <w:t xml:space="preserve">connectors and </w:t>
      </w:r>
      <w:r w:rsidRPr="00840396">
        <w:rPr>
          <w:rFonts w:ascii="Calibri" w:eastAsia="Calibri" w:hAnsi="Calibri" w:cs="Calibri"/>
          <w:bCs/>
          <w:sz w:val="20"/>
          <w:szCs w:val="20"/>
        </w:rPr>
        <w:t>patch panels,</w:t>
      </w:r>
      <w:r>
        <w:rPr>
          <w:rFonts w:ascii="Calibri" w:eastAsia="Calibri" w:hAnsi="Calibri" w:cs="Calibri"/>
          <w:bCs/>
          <w:sz w:val="20"/>
          <w:szCs w:val="20"/>
        </w:rPr>
        <w:t xml:space="preserve"> patch cables,</w:t>
      </w:r>
      <w:r w:rsidRPr="00840396">
        <w:rPr>
          <w:rFonts w:ascii="Calibri" w:eastAsia="Calibri" w:hAnsi="Calibri" w:cs="Calibri"/>
          <w:bCs/>
          <w:sz w:val="20"/>
          <w:szCs w:val="20"/>
        </w:rPr>
        <w:t xml:space="preserve"> testing, certification, and documentation</w:t>
      </w:r>
      <w:r>
        <w:rPr>
          <w:rFonts w:ascii="Calibri" w:eastAsia="Calibri" w:hAnsi="Calibri" w:cs="Calibri"/>
          <w:bCs/>
          <w:sz w:val="20"/>
          <w:szCs w:val="20"/>
        </w:rPr>
        <w:t xml:space="preserve">. </w:t>
      </w:r>
      <w:r w:rsidRPr="00FA358A">
        <w:rPr>
          <w:rFonts w:ascii="Calibri" w:eastAsia="Calibri" w:hAnsi="Calibri" w:cs="Calibri"/>
          <w:bCs/>
          <w:sz w:val="20"/>
          <w:szCs w:val="20"/>
        </w:rPr>
        <w:t xml:space="preserve">Reconfiguration of the MDF will be required, along with re-installation of any networking hardware equipment removed for installation of new </w:t>
      </w:r>
      <w:r>
        <w:rPr>
          <w:rFonts w:ascii="Calibri" w:eastAsia="Calibri" w:hAnsi="Calibri" w:cs="Calibri"/>
          <w:bCs/>
          <w:sz w:val="20"/>
          <w:szCs w:val="20"/>
        </w:rPr>
        <w:t>rack and accessories</w:t>
      </w:r>
      <w:r w:rsidRPr="00FA358A">
        <w:rPr>
          <w:rFonts w:ascii="Calibri" w:eastAsia="Calibri" w:hAnsi="Calibri" w:cs="Calibri"/>
          <w:bCs/>
          <w:sz w:val="20"/>
          <w:szCs w:val="20"/>
        </w:rPr>
        <w:t xml:space="preserve"> to include, but not limited to, switches, UPS, communication appliances, etc.</w:t>
      </w:r>
    </w:p>
    <w:p w14:paraId="4E9F5642"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r w:rsidRPr="00840396">
        <w:rPr>
          <w:rFonts w:ascii="Calibri" w:eastAsia="Calibri" w:hAnsi="Calibri" w:cs="Calibri"/>
          <w:bCs/>
          <w:sz w:val="20"/>
          <w:szCs w:val="20"/>
        </w:rPr>
        <w:t>The installation must meet or exceed all current TIA/EIA specifications listed below. This work includes, but is not limited to, installation of copper cable, terminators, face plates, outlets, labeling, documentation, testing and certification for a telecommunications cabling system to support voice, data and video applications.</w:t>
      </w:r>
    </w:p>
    <w:p w14:paraId="51BD0AA7"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r w:rsidRPr="00BF5260">
        <w:rPr>
          <w:rFonts w:ascii="Calibri" w:eastAsia="Calibri" w:hAnsi="Calibri" w:cs="Calibri"/>
          <w:bCs/>
          <w:sz w:val="20"/>
          <w:szCs w:val="20"/>
        </w:rPr>
        <w:t xml:space="preserve">The data cabling color coding standards for the district </w:t>
      </w:r>
      <w:r>
        <w:rPr>
          <w:rFonts w:ascii="Calibri" w:eastAsia="Calibri" w:hAnsi="Calibri" w:cs="Calibri"/>
          <w:bCs/>
          <w:sz w:val="20"/>
          <w:szCs w:val="20"/>
        </w:rPr>
        <w:t>are</w:t>
      </w:r>
      <w:r w:rsidRPr="00BF5260">
        <w:rPr>
          <w:rFonts w:ascii="Calibri" w:eastAsia="Calibri" w:hAnsi="Calibri" w:cs="Calibri"/>
          <w:bCs/>
          <w:sz w:val="20"/>
          <w:szCs w:val="20"/>
        </w:rPr>
        <w:t xml:space="preserve"> as follows</w:t>
      </w:r>
      <w:r>
        <w:rPr>
          <w:rFonts w:ascii="Calibri" w:eastAsia="Calibri" w:hAnsi="Calibri" w:cs="Calibri"/>
          <w:bCs/>
          <w:sz w:val="20"/>
          <w:szCs w:val="20"/>
        </w:rPr>
        <w:t>:</w:t>
      </w:r>
    </w:p>
    <w:tbl>
      <w:tblPr>
        <w:tblW w:w="8880" w:type="dxa"/>
        <w:tblBorders>
          <w:top w:val="dashed" w:sz="6" w:space="0" w:color="AAAAAA"/>
          <w:left w:val="dashed" w:sz="6" w:space="0" w:color="AAAAAA"/>
          <w:bottom w:val="dashed" w:sz="6" w:space="0" w:color="AAAAAA"/>
          <w:right w:val="dashed" w:sz="6" w:space="0" w:color="AAAAAA"/>
          <w:insideH w:val="dashed" w:sz="6" w:space="0" w:color="AAAAAA"/>
          <w:insideV w:val="dashed" w:sz="6" w:space="0" w:color="AAAAAA"/>
        </w:tblBorders>
        <w:tblLayout w:type="fixed"/>
        <w:tblLook w:val="0600" w:firstRow="0" w:lastRow="0" w:firstColumn="0" w:lastColumn="0" w:noHBand="1" w:noVBand="1"/>
      </w:tblPr>
      <w:tblGrid>
        <w:gridCol w:w="2242"/>
        <w:gridCol w:w="6638"/>
      </w:tblGrid>
      <w:tr w:rsidR="002C2179" w14:paraId="79E276D4"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C4E78FD"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Copper Cabling Color</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49847753"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Purpose</w:t>
            </w:r>
          </w:p>
        </w:tc>
      </w:tr>
      <w:tr w:rsidR="002C2179" w14:paraId="4585EE2F"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FF58E62"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Blue</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A64510C"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Data</w:t>
            </w:r>
          </w:p>
        </w:tc>
      </w:tr>
      <w:tr w:rsidR="002C2179" w14:paraId="4A91AF6E"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3E0F5D16"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White</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E72F0ED"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Wireless Access Point</w:t>
            </w:r>
          </w:p>
        </w:tc>
      </w:tr>
      <w:tr w:rsidR="002C2179" w14:paraId="5D855FB4"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203E833"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Black</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AEFD32D"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Camera</w:t>
            </w:r>
          </w:p>
        </w:tc>
      </w:tr>
      <w:tr w:rsidR="002C2179" w14:paraId="1D5B596E"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0B56E0E"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Green</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B4BFDFB"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IP Clock</w:t>
            </w:r>
          </w:p>
        </w:tc>
      </w:tr>
    </w:tbl>
    <w:p w14:paraId="5482A33B"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p>
    <w:p w14:paraId="32BCF935" w14:textId="1E25DF66" w:rsidR="002C2179" w:rsidRDefault="002C2179" w:rsidP="002C2179">
      <w:pPr>
        <w:pBdr>
          <w:top w:val="nil"/>
          <w:left w:val="nil"/>
          <w:bottom w:val="nil"/>
          <w:right w:val="nil"/>
          <w:between w:val="nil"/>
        </w:pBdr>
        <w:spacing w:after="200"/>
        <w:rPr>
          <w:rFonts w:ascii="Calibri" w:eastAsia="Calibri" w:hAnsi="Calibri" w:cs="Calibri"/>
          <w:bCs/>
          <w:sz w:val="20"/>
          <w:szCs w:val="20"/>
        </w:rPr>
      </w:pPr>
      <w:r>
        <w:rPr>
          <w:rFonts w:ascii="Calibri" w:eastAsia="Calibri" w:hAnsi="Calibri" w:cs="Calibri"/>
          <w:bCs/>
          <w:sz w:val="20"/>
          <w:szCs w:val="20"/>
        </w:rPr>
        <w:t xml:space="preserve">District data materials standards are Hubbell, Panduit and Leviton (or </w:t>
      </w:r>
      <w:r w:rsidR="004C5646">
        <w:rPr>
          <w:rFonts w:ascii="Calibri" w:eastAsia="Calibri" w:hAnsi="Calibri" w:cs="Calibri"/>
          <w:bCs/>
          <w:sz w:val="20"/>
          <w:szCs w:val="20"/>
        </w:rPr>
        <w:t>functional</w:t>
      </w:r>
      <w:r>
        <w:rPr>
          <w:rFonts w:ascii="Calibri" w:eastAsia="Calibri" w:hAnsi="Calibri" w:cs="Calibri"/>
          <w:bCs/>
          <w:sz w:val="20"/>
          <w:szCs w:val="20"/>
        </w:rPr>
        <w:t xml:space="preserve"> equivalent)</w:t>
      </w:r>
    </w:p>
    <w:p w14:paraId="16B139E0" w14:textId="77777777" w:rsidR="002C2179" w:rsidRPr="00EC470E" w:rsidRDefault="002C2179" w:rsidP="002C2179">
      <w:pPr>
        <w:pBdr>
          <w:top w:val="nil"/>
          <w:left w:val="nil"/>
          <w:bottom w:val="nil"/>
          <w:right w:val="nil"/>
          <w:between w:val="nil"/>
        </w:pBdr>
        <w:spacing w:after="200"/>
        <w:rPr>
          <w:rFonts w:ascii="Calibri" w:eastAsia="Calibri" w:hAnsi="Calibri" w:cs="Calibri"/>
          <w:bCs/>
          <w:sz w:val="20"/>
          <w:szCs w:val="20"/>
        </w:rPr>
      </w:pPr>
      <w:r>
        <w:rPr>
          <w:rFonts w:ascii="Calibri" w:eastAsia="Calibri" w:hAnsi="Calibri" w:cs="Calibri"/>
          <w:bCs/>
          <w:sz w:val="20"/>
          <w:szCs w:val="20"/>
        </w:rPr>
        <w:t xml:space="preserve">District patch cable standards are Cat6 High-Flex </w:t>
      </w:r>
      <w:r w:rsidRPr="005F37DF">
        <w:rPr>
          <w:rFonts w:ascii="Calibri" w:eastAsia="Calibri" w:hAnsi="Calibri" w:cs="Calibri"/>
          <w:b/>
          <w:bCs/>
          <w:sz w:val="20"/>
          <w:szCs w:val="20"/>
        </w:rPr>
        <w:t>Mini</w:t>
      </w:r>
      <w:r>
        <w:rPr>
          <w:rFonts w:ascii="Calibri" w:eastAsia="Calibri" w:hAnsi="Calibri" w:cs="Calibri"/>
          <w:bCs/>
          <w:sz w:val="20"/>
          <w:szCs w:val="20"/>
        </w:rPr>
        <w:t xml:space="preserve"> Patch Cable</w:t>
      </w:r>
    </w:p>
    <w:p w14:paraId="28061520"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r>
        <w:rPr>
          <w:rFonts w:ascii="Calibri" w:eastAsia="Calibri" w:hAnsi="Calibri" w:cs="Calibri"/>
          <w:bCs/>
          <w:sz w:val="20"/>
          <w:szCs w:val="20"/>
        </w:rPr>
        <w:t>Vendors should also include patch cables for wire type and correct color in their proposal.</w:t>
      </w:r>
    </w:p>
    <w:p w14:paraId="0C6542CC" w14:textId="4B47BEA3" w:rsidR="002C2179" w:rsidRPr="00BF5260" w:rsidRDefault="002C2179" w:rsidP="002C2179">
      <w:pPr>
        <w:pBdr>
          <w:top w:val="nil"/>
          <w:left w:val="nil"/>
          <w:bottom w:val="nil"/>
          <w:right w:val="nil"/>
          <w:between w:val="nil"/>
        </w:pBdr>
        <w:spacing w:after="200"/>
        <w:rPr>
          <w:rFonts w:ascii="Calibri" w:eastAsia="Calibri" w:hAnsi="Calibri" w:cs="Calibri"/>
          <w:bCs/>
          <w:sz w:val="20"/>
          <w:szCs w:val="20"/>
        </w:rPr>
      </w:pPr>
      <w:r>
        <w:rPr>
          <w:rFonts w:ascii="Calibri" w:eastAsia="Calibri" w:hAnsi="Calibri" w:cs="Calibri"/>
          <w:bCs/>
          <w:sz w:val="20"/>
          <w:szCs w:val="20"/>
        </w:rPr>
        <w:t>Vendors who wish to submit a bid proposal must complete</w:t>
      </w:r>
      <w:r w:rsidR="00C8719A">
        <w:rPr>
          <w:rFonts w:ascii="Calibri" w:eastAsia="Calibri" w:hAnsi="Calibri" w:cs="Calibri"/>
          <w:bCs/>
          <w:sz w:val="20"/>
          <w:szCs w:val="20"/>
        </w:rPr>
        <w:t xml:space="preserve"> one of</w:t>
      </w:r>
      <w:r>
        <w:rPr>
          <w:rFonts w:ascii="Calibri" w:eastAsia="Calibri" w:hAnsi="Calibri" w:cs="Calibri"/>
          <w:bCs/>
          <w:sz w:val="20"/>
          <w:szCs w:val="20"/>
        </w:rPr>
        <w:t xml:space="preserve"> </w:t>
      </w:r>
      <w:r w:rsidR="00C8719A">
        <w:rPr>
          <w:rFonts w:ascii="Calibri" w:eastAsia="Calibri" w:hAnsi="Calibri" w:cs="Calibri"/>
          <w:bCs/>
          <w:sz w:val="20"/>
          <w:szCs w:val="20"/>
        </w:rPr>
        <w:t>the mandatory</w:t>
      </w:r>
      <w:r>
        <w:rPr>
          <w:rFonts w:ascii="Calibri" w:eastAsia="Calibri" w:hAnsi="Calibri" w:cs="Calibri"/>
          <w:bCs/>
          <w:sz w:val="20"/>
          <w:szCs w:val="20"/>
        </w:rPr>
        <w:t xml:space="preserve"> walk through</w:t>
      </w:r>
      <w:r w:rsidR="00C8719A">
        <w:rPr>
          <w:rFonts w:ascii="Calibri" w:eastAsia="Calibri" w:hAnsi="Calibri" w:cs="Calibri"/>
          <w:bCs/>
          <w:sz w:val="20"/>
          <w:szCs w:val="20"/>
        </w:rPr>
        <w:t>s</w:t>
      </w:r>
      <w:r>
        <w:rPr>
          <w:rFonts w:ascii="Calibri" w:eastAsia="Calibri" w:hAnsi="Calibri" w:cs="Calibri"/>
          <w:bCs/>
          <w:sz w:val="20"/>
          <w:szCs w:val="20"/>
        </w:rPr>
        <w:t xml:space="preserve"> for the project</w:t>
      </w:r>
      <w:r w:rsidR="00C8719A">
        <w:rPr>
          <w:rFonts w:ascii="Calibri" w:eastAsia="Calibri" w:hAnsi="Calibri" w:cs="Calibri"/>
          <w:bCs/>
          <w:sz w:val="20"/>
          <w:szCs w:val="20"/>
        </w:rPr>
        <w:t>.</w:t>
      </w:r>
    </w:p>
    <w:p w14:paraId="23C03B3E" w14:textId="77777777" w:rsidR="002C2179" w:rsidRDefault="002C2179" w:rsidP="002C2179">
      <w:pPr>
        <w:pBdr>
          <w:top w:val="nil"/>
          <w:left w:val="nil"/>
          <w:bottom w:val="nil"/>
          <w:right w:val="nil"/>
          <w:between w:val="nil"/>
        </w:pBdr>
        <w:spacing w:after="200"/>
        <w:rPr>
          <w:rFonts w:ascii="Calibri" w:hAnsi="Calibri" w:cs="Calibri"/>
          <w:bCs/>
          <w:sz w:val="20"/>
          <w:szCs w:val="20"/>
        </w:rPr>
      </w:pPr>
      <w:r w:rsidRPr="00840396">
        <w:rPr>
          <w:rFonts w:ascii="Calibri" w:hAnsi="Calibri" w:cs="Calibri"/>
          <w:bCs/>
          <w:sz w:val="20"/>
          <w:szCs w:val="20"/>
        </w:rPr>
        <w:t xml:space="preserve">All responding </w:t>
      </w:r>
      <w:r>
        <w:rPr>
          <w:rFonts w:ascii="Calibri" w:hAnsi="Calibri" w:cs="Calibri"/>
          <w:bCs/>
          <w:sz w:val="20"/>
          <w:szCs w:val="20"/>
        </w:rPr>
        <w:t>companies</w:t>
      </w:r>
      <w:r w:rsidRPr="00840396">
        <w:rPr>
          <w:rFonts w:ascii="Calibri" w:hAnsi="Calibri" w:cs="Calibri"/>
          <w:bCs/>
          <w:sz w:val="20"/>
          <w:szCs w:val="20"/>
        </w:rPr>
        <w:t xml:space="preserve"> must be registered certified providers in the State of Missouri with the ability to supply services and installation to Rolla</w:t>
      </w:r>
      <w:r>
        <w:rPr>
          <w:rFonts w:ascii="Calibri" w:hAnsi="Calibri" w:cs="Calibri"/>
          <w:bCs/>
          <w:sz w:val="20"/>
          <w:szCs w:val="20"/>
        </w:rPr>
        <w:t xml:space="preserve"> 31 Public</w:t>
      </w:r>
      <w:r w:rsidRPr="00840396">
        <w:rPr>
          <w:rFonts w:ascii="Calibri" w:hAnsi="Calibri" w:cs="Calibri"/>
          <w:bCs/>
          <w:sz w:val="20"/>
          <w:szCs w:val="20"/>
        </w:rPr>
        <w:t xml:space="preserve"> School District. As per Board policy DJF-1 (AP), responding compan</w:t>
      </w:r>
      <w:r>
        <w:rPr>
          <w:rFonts w:ascii="Calibri" w:hAnsi="Calibri" w:cs="Calibri"/>
          <w:bCs/>
          <w:sz w:val="20"/>
          <w:szCs w:val="20"/>
        </w:rPr>
        <w:t>ies</w:t>
      </w:r>
      <w:r w:rsidRPr="00840396">
        <w:rPr>
          <w:rFonts w:ascii="Calibri" w:hAnsi="Calibri" w:cs="Calibri"/>
          <w:bCs/>
          <w:sz w:val="20"/>
          <w:szCs w:val="20"/>
        </w:rPr>
        <w:t>’ location in the State of Missouri will be given preference. All responding companies must be in good standing with the SLD</w:t>
      </w:r>
      <w:r>
        <w:rPr>
          <w:rFonts w:ascii="Calibri" w:hAnsi="Calibri" w:cs="Calibri"/>
          <w:bCs/>
          <w:sz w:val="20"/>
          <w:szCs w:val="20"/>
        </w:rPr>
        <w:t>.</w:t>
      </w:r>
    </w:p>
    <w:p w14:paraId="20AD76AB" w14:textId="77777777" w:rsidR="002C2179" w:rsidRPr="00840396" w:rsidRDefault="002C2179" w:rsidP="002C2179">
      <w:pPr>
        <w:pBdr>
          <w:top w:val="nil"/>
          <w:left w:val="nil"/>
          <w:bottom w:val="nil"/>
          <w:right w:val="nil"/>
          <w:between w:val="nil"/>
        </w:pBdr>
        <w:spacing w:after="200"/>
        <w:rPr>
          <w:rFonts w:ascii="Calibri" w:eastAsia="Calibri" w:hAnsi="Calibri" w:cs="Calibri"/>
          <w:bCs/>
          <w:sz w:val="20"/>
          <w:szCs w:val="20"/>
        </w:rPr>
      </w:pPr>
    </w:p>
    <w:p w14:paraId="39AE39FD" w14:textId="77777777" w:rsidR="002C2179" w:rsidRPr="00F154DF" w:rsidRDefault="002C2179" w:rsidP="002C2179">
      <w:pPr>
        <w:pBdr>
          <w:top w:val="nil"/>
          <w:left w:val="nil"/>
          <w:bottom w:val="nil"/>
          <w:right w:val="nil"/>
          <w:between w:val="nil"/>
        </w:pBdr>
        <w:spacing w:after="200"/>
        <w:rPr>
          <w:rFonts w:ascii="Calibri" w:eastAsia="Calibri" w:hAnsi="Calibri" w:cs="Calibri"/>
          <w:b/>
          <w:sz w:val="20"/>
          <w:szCs w:val="20"/>
        </w:rPr>
      </w:pPr>
      <w:r w:rsidRPr="00F154DF">
        <w:rPr>
          <w:rFonts w:ascii="Calibri" w:eastAsia="Calibri" w:hAnsi="Calibri" w:cs="Calibri"/>
          <w:b/>
          <w:sz w:val="20"/>
          <w:szCs w:val="20"/>
        </w:rPr>
        <w:t>Rolla 31 Public School District will accept competitive bids on the following network rack hardware to provide network and Internet access for the school building.</w:t>
      </w:r>
    </w:p>
    <w:tbl>
      <w:tblPr>
        <w:tblW w:w="8880" w:type="dxa"/>
        <w:tblBorders>
          <w:top w:val="dashed" w:sz="6" w:space="0" w:color="AAAAAA"/>
          <w:left w:val="dashed" w:sz="6" w:space="0" w:color="AAAAAA"/>
          <w:bottom w:val="dashed" w:sz="6" w:space="0" w:color="AAAAAA"/>
          <w:right w:val="dashed" w:sz="6" w:space="0" w:color="AAAAAA"/>
          <w:insideH w:val="dashed" w:sz="6" w:space="0" w:color="AAAAAA"/>
          <w:insideV w:val="dashed" w:sz="6" w:space="0" w:color="AAAAAA"/>
        </w:tblBorders>
        <w:tblLayout w:type="fixed"/>
        <w:tblLook w:val="0600" w:firstRow="0" w:lastRow="0" w:firstColumn="0" w:lastColumn="0" w:noHBand="1" w:noVBand="1"/>
      </w:tblPr>
      <w:tblGrid>
        <w:gridCol w:w="1342"/>
        <w:gridCol w:w="7538"/>
      </w:tblGrid>
      <w:tr w:rsidR="002C2179" w14:paraId="0BD1D260" w14:textId="77777777" w:rsidTr="00560ABF">
        <w:tc>
          <w:tcPr>
            <w:tcW w:w="13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BF37DC4"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Qty.</w:t>
            </w:r>
          </w:p>
        </w:tc>
        <w:tc>
          <w:tcPr>
            <w:tcW w:w="75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72CC6C1"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Description</w:t>
            </w:r>
          </w:p>
        </w:tc>
      </w:tr>
      <w:tr w:rsidR="002C2179" w14:paraId="5145FB94" w14:textId="77777777" w:rsidTr="00560ABF">
        <w:tc>
          <w:tcPr>
            <w:tcW w:w="13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B8074E2"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or more</w:t>
            </w:r>
          </w:p>
        </w:tc>
        <w:tc>
          <w:tcPr>
            <w:tcW w:w="75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A10CAEE"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Hubbell 2-Post Network Rack or equivalent</w:t>
            </w:r>
          </w:p>
        </w:tc>
      </w:tr>
      <w:tr w:rsidR="002C2179" w14:paraId="1E96DCB1" w14:textId="77777777" w:rsidTr="00560ABF">
        <w:tc>
          <w:tcPr>
            <w:tcW w:w="13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4D144EB"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 or more</w:t>
            </w:r>
          </w:p>
        </w:tc>
        <w:tc>
          <w:tcPr>
            <w:tcW w:w="75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B4DB147"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Panduit Vertical Wire Management or equivalent</w:t>
            </w:r>
          </w:p>
        </w:tc>
      </w:tr>
      <w:tr w:rsidR="002C2179" w14:paraId="73CB41A1" w14:textId="77777777" w:rsidTr="00560ABF">
        <w:tc>
          <w:tcPr>
            <w:tcW w:w="13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C9D3B5C"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6 or more</w:t>
            </w:r>
          </w:p>
        </w:tc>
        <w:tc>
          <w:tcPr>
            <w:tcW w:w="75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6FAEFB8"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Panduit Horizontal Wire Management 1U</w:t>
            </w:r>
          </w:p>
        </w:tc>
      </w:tr>
      <w:tr w:rsidR="002C2179" w14:paraId="69E3574A" w14:textId="77777777" w:rsidTr="00560ABF">
        <w:tc>
          <w:tcPr>
            <w:tcW w:w="13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7A1AAE2"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5 or more</w:t>
            </w:r>
          </w:p>
        </w:tc>
        <w:tc>
          <w:tcPr>
            <w:tcW w:w="75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025816E"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Hubbell 48-Port Network Patch Panels or equivalent</w:t>
            </w:r>
          </w:p>
        </w:tc>
      </w:tr>
      <w:tr w:rsidR="002C2179" w14:paraId="04FDC823" w14:textId="77777777" w:rsidTr="00560ABF">
        <w:tc>
          <w:tcPr>
            <w:tcW w:w="13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1989550"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or more</w:t>
            </w:r>
          </w:p>
        </w:tc>
        <w:tc>
          <w:tcPr>
            <w:tcW w:w="75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5A4F953"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Hubbell 12” Ladder Rack 10’ Stick or equivalent</w:t>
            </w:r>
          </w:p>
        </w:tc>
      </w:tr>
      <w:tr w:rsidR="002C2179" w14:paraId="12109F4D" w14:textId="77777777" w:rsidTr="00560ABF">
        <w:tc>
          <w:tcPr>
            <w:tcW w:w="13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6F3982C"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or more</w:t>
            </w:r>
          </w:p>
        </w:tc>
        <w:tc>
          <w:tcPr>
            <w:tcW w:w="75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A217EF8"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Hoffman Cabling Runways or equivalent</w:t>
            </w:r>
          </w:p>
        </w:tc>
      </w:tr>
      <w:tr w:rsidR="002C2179" w14:paraId="1DA2A1E5" w14:textId="77777777" w:rsidTr="00560ABF">
        <w:tc>
          <w:tcPr>
            <w:tcW w:w="13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2BC1116"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or more</w:t>
            </w:r>
          </w:p>
        </w:tc>
        <w:tc>
          <w:tcPr>
            <w:tcW w:w="75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3E830BE"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Hubbell Grounding Busbar and ground lugs or equivalent</w:t>
            </w:r>
          </w:p>
        </w:tc>
      </w:tr>
    </w:tbl>
    <w:p w14:paraId="2B321C71" w14:textId="77777777" w:rsidR="00EC470E" w:rsidRPr="00EC470E" w:rsidRDefault="00EC470E" w:rsidP="00EC470E">
      <w:pPr>
        <w:pBdr>
          <w:top w:val="nil"/>
          <w:left w:val="nil"/>
          <w:bottom w:val="nil"/>
          <w:right w:val="nil"/>
          <w:between w:val="nil"/>
        </w:pBdr>
        <w:spacing w:after="0" w:line="276" w:lineRule="auto"/>
        <w:rPr>
          <w:rFonts w:ascii="Calibri" w:eastAsia="Calibri" w:hAnsi="Calibri" w:cs="Calibri"/>
          <w:sz w:val="20"/>
          <w:szCs w:val="20"/>
          <w:lang w:val="en"/>
        </w:rPr>
      </w:pPr>
    </w:p>
    <w:p w14:paraId="6ECE9680" w14:textId="77777777" w:rsidR="002C2179" w:rsidRDefault="002C2179" w:rsidP="00EC470E">
      <w:pPr>
        <w:pBdr>
          <w:top w:val="nil"/>
          <w:left w:val="nil"/>
          <w:bottom w:val="nil"/>
          <w:right w:val="nil"/>
          <w:between w:val="nil"/>
        </w:pBdr>
        <w:spacing w:after="0" w:line="276" w:lineRule="auto"/>
        <w:rPr>
          <w:rFonts w:ascii="Calibri" w:eastAsia="Calibri" w:hAnsi="Calibri" w:cs="Calibri"/>
          <w:b/>
          <w:sz w:val="24"/>
          <w:szCs w:val="24"/>
          <w:lang w:val="en"/>
        </w:rPr>
      </w:pPr>
    </w:p>
    <w:p w14:paraId="2B36CBCB" w14:textId="77777777" w:rsidR="002C2179" w:rsidRDefault="002C2179" w:rsidP="00EC470E">
      <w:pPr>
        <w:pBdr>
          <w:top w:val="nil"/>
          <w:left w:val="nil"/>
          <w:bottom w:val="nil"/>
          <w:right w:val="nil"/>
          <w:between w:val="nil"/>
        </w:pBdr>
        <w:spacing w:after="0" w:line="276" w:lineRule="auto"/>
        <w:rPr>
          <w:rFonts w:ascii="Calibri" w:eastAsia="Calibri" w:hAnsi="Calibri" w:cs="Calibri"/>
          <w:b/>
          <w:sz w:val="24"/>
          <w:szCs w:val="24"/>
          <w:lang w:val="en"/>
        </w:rPr>
      </w:pPr>
    </w:p>
    <w:p w14:paraId="1CFBC0A6" w14:textId="77777777" w:rsidR="002C2179" w:rsidRDefault="002C2179" w:rsidP="002C2179">
      <w:pPr>
        <w:pBdr>
          <w:top w:val="nil"/>
          <w:left w:val="nil"/>
          <w:bottom w:val="nil"/>
          <w:right w:val="nil"/>
          <w:between w:val="nil"/>
        </w:pBdr>
        <w:rPr>
          <w:rFonts w:ascii="Calibri" w:eastAsia="Calibri" w:hAnsi="Calibri" w:cs="Calibri"/>
          <w:b/>
          <w:sz w:val="24"/>
          <w:szCs w:val="24"/>
        </w:rPr>
      </w:pPr>
      <w:r>
        <w:rPr>
          <w:rFonts w:ascii="Calibri" w:eastAsia="Calibri" w:hAnsi="Calibri" w:cs="Calibri"/>
          <w:b/>
          <w:sz w:val="24"/>
          <w:szCs w:val="24"/>
        </w:rPr>
        <w:t>Purpose of IFCB</w:t>
      </w:r>
      <w:r>
        <w:rPr>
          <w:rFonts w:ascii="Calibri" w:eastAsia="Calibri" w:hAnsi="Calibri" w:cs="Calibri"/>
          <w:b/>
          <w:sz w:val="24"/>
          <w:szCs w:val="24"/>
        </w:rPr>
        <w:br/>
      </w:r>
    </w:p>
    <w:p w14:paraId="011A5642" w14:textId="77777777" w:rsidR="002C2179" w:rsidRDefault="002C2179" w:rsidP="002C2179">
      <w:pPr>
        <w:pBdr>
          <w:top w:val="nil"/>
          <w:left w:val="nil"/>
          <w:bottom w:val="nil"/>
          <w:right w:val="nil"/>
          <w:between w:val="nil"/>
        </w:pBdr>
        <w:spacing w:after="200"/>
        <w:rPr>
          <w:rFonts w:ascii="Calibri" w:eastAsia="Calibri" w:hAnsi="Calibri" w:cs="Calibri"/>
          <w:sz w:val="20"/>
          <w:szCs w:val="20"/>
        </w:rPr>
      </w:pPr>
      <w:r>
        <w:rPr>
          <w:rFonts w:ascii="Calibri" w:eastAsia="Calibri" w:hAnsi="Calibri" w:cs="Calibri"/>
          <w:sz w:val="20"/>
          <w:szCs w:val="20"/>
        </w:rPr>
        <w:t>To solicit from qualified service providers the replacement of the antiquated network rack hardware for the Wyman Elementary School. This project is for providing network and Internet access. The scope of the project will be as follows:</w:t>
      </w:r>
    </w:p>
    <w:p w14:paraId="6A6BCD0F" w14:textId="77777777" w:rsidR="002C2179" w:rsidRPr="005B5BEC" w:rsidRDefault="002C2179" w:rsidP="002C2179">
      <w:pPr>
        <w:pBdr>
          <w:top w:val="nil"/>
          <w:left w:val="nil"/>
          <w:bottom w:val="nil"/>
          <w:right w:val="nil"/>
          <w:between w:val="nil"/>
        </w:pBdr>
        <w:spacing w:after="200"/>
        <w:rPr>
          <w:rFonts w:ascii="Calibri" w:eastAsia="Calibri" w:hAnsi="Calibri" w:cs="Calibri"/>
          <w:b/>
          <w:sz w:val="20"/>
          <w:szCs w:val="20"/>
        </w:rPr>
      </w:pPr>
      <w:r w:rsidRPr="005B5BEC">
        <w:rPr>
          <w:rFonts w:ascii="Calibri" w:eastAsia="Calibri" w:hAnsi="Calibri" w:cs="Calibri"/>
          <w:b/>
          <w:sz w:val="20"/>
          <w:szCs w:val="20"/>
        </w:rPr>
        <w:t>Equipment and Hardware</w:t>
      </w:r>
    </w:p>
    <w:p w14:paraId="44A6A34C" w14:textId="77777777" w:rsidR="002C2179" w:rsidRPr="005B5BEC" w:rsidRDefault="002C2179" w:rsidP="002C2179">
      <w:pPr>
        <w:numPr>
          <w:ilvl w:val="0"/>
          <w:numId w:val="2"/>
        </w:numPr>
        <w:pBdr>
          <w:top w:val="nil"/>
          <w:left w:val="nil"/>
          <w:bottom w:val="nil"/>
          <w:right w:val="nil"/>
          <w:between w:val="nil"/>
        </w:pBdr>
        <w:rPr>
          <w:sz w:val="20"/>
          <w:szCs w:val="20"/>
        </w:rPr>
      </w:pPr>
      <w:r>
        <w:rPr>
          <w:rFonts w:ascii="Calibri" w:eastAsia="Calibri" w:hAnsi="Calibri" w:cs="Calibri"/>
          <w:sz w:val="20"/>
          <w:szCs w:val="20"/>
        </w:rPr>
        <w:t>All equipment and material should be new. Used, refurbished or repurposed equipment or material will not be acceptable.</w:t>
      </w:r>
    </w:p>
    <w:p w14:paraId="47D380A9" w14:textId="77777777" w:rsidR="002C2179" w:rsidRPr="0055382D" w:rsidRDefault="002C2179" w:rsidP="002C2179">
      <w:pPr>
        <w:numPr>
          <w:ilvl w:val="0"/>
          <w:numId w:val="2"/>
        </w:numPr>
        <w:pBdr>
          <w:top w:val="nil"/>
          <w:left w:val="nil"/>
          <w:bottom w:val="nil"/>
          <w:right w:val="nil"/>
          <w:between w:val="nil"/>
        </w:pBdr>
        <w:rPr>
          <w:sz w:val="20"/>
          <w:szCs w:val="20"/>
        </w:rPr>
      </w:pPr>
      <w:r>
        <w:rPr>
          <w:rFonts w:ascii="Calibri" w:eastAsia="Calibri" w:hAnsi="Calibri" w:cs="Calibri"/>
          <w:sz w:val="20"/>
          <w:szCs w:val="20"/>
        </w:rPr>
        <w:t>Ensure interoperability with existing network infrastructure.</w:t>
      </w:r>
    </w:p>
    <w:p w14:paraId="17FBBC5F" w14:textId="77777777" w:rsidR="002C2179" w:rsidRDefault="002C2179" w:rsidP="002C2179">
      <w:pPr>
        <w:pBdr>
          <w:top w:val="nil"/>
          <w:left w:val="nil"/>
          <w:bottom w:val="nil"/>
          <w:right w:val="nil"/>
          <w:between w:val="nil"/>
        </w:pBdr>
        <w:spacing w:after="200"/>
        <w:rPr>
          <w:rFonts w:ascii="Calibri" w:eastAsia="Calibri" w:hAnsi="Calibri" w:cs="Calibri"/>
          <w:b/>
          <w:sz w:val="20"/>
          <w:szCs w:val="20"/>
        </w:rPr>
      </w:pPr>
    </w:p>
    <w:p w14:paraId="2F764E59" w14:textId="77777777" w:rsidR="002C2179" w:rsidRPr="005B5BEC" w:rsidRDefault="002C2179" w:rsidP="002C2179">
      <w:pPr>
        <w:pBdr>
          <w:top w:val="nil"/>
          <w:left w:val="nil"/>
          <w:bottom w:val="nil"/>
          <w:right w:val="nil"/>
          <w:between w:val="nil"/>
        </w:pBdr>
        <w:spacing w:after="200"/>
        <w:rPr>
          <w:rFonts w:ascii="Calibri" w:eastAsia="Calibri" w:hAnsi="Calibri" w:cs="Calibri"/>
          <w:b/>
          <w:sz w:val="20"/>
          <w:szCs w:val="20"/>
        </w:rPr>
      </w:pPr>
      <w:r w:rsidRPr="005B5BEC">
        <w:rPr>
          <w:rFonts w:ascii="Calibri" w:eastAsia="Calibri" w:hAnsi="Calibri" w:cs="Calibri"/>
          <w:b/>
          <w:sz w:val="20"/>
          <w:szCs w:val="20"/>
        </w:rPr>
        <w:t>Installation and Configuration</w:t>
      </w:r>
    </w:p>
    <w:p w14:paraId="68A86AE5" w14:textId="77777777" w:rsidR="002C2179" w:rsidRPr="004A0399" w:rsidRDefault="002C2179" w:rsidP="002C2179">
      <w:pPr>
        <w:pStyle w:val="ListParagraph"/>
        <w:numPr>
          <w:ilvl w:val="0"/>
          <w:numId w:val="2"/>
        </w:numPr>
        <w:pBdr>
          <w:top w:val="nil"/>
          <w:left w:val="nil"/>
          <w:bottom w:val="nil"/>
          <w:right w:val="nil"/>
          <w:between w:val="nil"/>
        </w:pBdr>
        <w:spacing w:after="200"/>
        <w:rPr>
          <w:sz w:val="20"/>
          <w:szCs w:val="20"/>
        </w:rPr>
      </w:pPr>
      <w:r w:rsidRPr="005B5BEC">
        <w:rPr>
          <w:rFonts w:ascii="Calibri" w:eastAsia="Calibri" w:hAnsi="Calibri" w:cs="Calibri"/>
          <w:sz w:val="20"/>
          <w:szCs w:val="20"/>
        </w:rPr>
        <w:t xml:space="preserve">The winning vendor will install </w:t>
      </w:r>
      <w:r>
        <w:rPr>
          <w:rFonts w:ascii="Calibri" w:eastAsia="Calibri" w:hAnsi="Calibri" w:cs="Calibri"/>
          <w:sz w:val="20"/>
          <w:szCs w:val="20"/>
        </w:rPr>
        <w:t xml:space="preserve">the network rack and all components where needed. </w:t>
      </w:r>
    </w:p>
    <w:p w14:paraId="2019C6BC" w14:textId="3C5EC9C3" w:rsidR="002C2179" w:rsidRPr="006766DD" w:rsidRDefault="002C2179" w:rsidP="002C2179">
      <w:pPr>
        <w:pStyle w:val="ListParagraph"/>
        <w:numPr>
          <w:ilvl w:val="0"/>
          <w:numId w:val="2"/>
        </w:numPr>
        <w:pBdr>
          <w:top w:val="nil"/>
          <w:left w:val="nil"/>
          <w:bottom w:val="nil"/>
          <w:right w:val="nil"/>
          <w:between w:val="nil"/>
        </w:pBdr>
        <w:spacing w:after="200"/>
        <w:rPr>
          <w:sz w:val="20"/>
          <w:szCs w:val="20"/>
        </w:rPr>
      </w:pPr>
      <w:r>
        <w:rPr>
          <w:rFonts w:ascii="Calibri" w:eastAsia="Calibri" w:hAnsi="Calibri" w:cs="Calibri"/>
          <w:sz w:val="20"/>
          <w:szCs w:val="20"/>
        </w:rPr>
        <w:t>I</w:t>
      </w:r>
      <w:r w:rsidRPr="005B5BEC">
        <w:rPr>
          <w:rFonts w:ascii="Calibri" w:eastAsia="Calibri" w:hAnsi="Calibri" w:cs="Calibri"/>
          <w:sz w:val="20"/>
          <w:szCs w:val="20"/>
        </w:rPr>
        <w:t xml:space="preserve">nstallation of </w:t>
      </w:r>
      <w:r>
        <w:rPr>
          <w:rFonts w:ascii="Calibri" w:eastAsia="Calibri" w:hAnsi="Calibri" w:cs="Calibri"/>
          <w:sz w:val="20"/>
          <w:szCs w:val="20"/>
        </w:rPr>
        <w:t xml:space="preserve">network rack and all components, related cabling and </w:t>
      </w:r>
      <w:r w:rsidRPr="005B5BEC">
        <w:rPr>
          <w:rFonts w:ascii="Calibri" w:eastAsia="Calibri" w:hAnsi="Calibri" w:cs="Calibri"/>
          <w:sz w:val="20"/>
          <w:szCs w:val="20"/>
        </w:rPr>
        <w:t>equipment must be complete between July 1, 202</w:t>
      </w:r>
      <w:r>
        <w:rPr>
          <w:rFonts w:ascii="Calibri" w:eastAsia="Calibri" w:hAnsi="Calibri" w:cs="Calibri"/>
          <w:sz w:val="20"/>
          <w:szCs w:val="20"/>
        </w:rPr>
        <w:t>3</w:t>
      </w:r>
      <w:r w:rsidRPr="005B5BEC">
        <w:rPr>
          <w:rFonts w:ascii="Calibri" w:eastAsia="Calibri" w:hAnsi="Calibri" w:cs="Calibri"/>
          <w:sz w:val="20"/>
          <w:szCs w:val="20"/>
        </w:rPr>
        <w:t xml:space="preserve"> and August 1, 202</w:t>
      </w:r>
      <w:r w:rsidR="006C16F8">
        <w:rPr>
          <w:rFonts w:ascii="Calibri" w:eastAsia="Calibri" w:hAnsi="Calibri" w:cs="Calibri"/>
          <w:sz w:val="20"/>
          <w:szCs w:val="20"/>
        </w:rPr>
        <w:t>3 or July 1, 202</w:t>
      </w:r>
      <w:r w:rsidR="004C5646">
        <w:rPr>
          <w:rFonts w:ascii="Calibri" w:eastAsia="Calibri" w:hAnsi="Calibri" w:cs="Calibri"/>
          <w:sz w:val="20"/>
          <w:szCs w:val="20"/>
        </w:rPr>
        <w:t>4</w:t>
      </w:r>
      <w:r w:rsidR="006C16F8">
        <w:rPr>
          <w:rFonts w:ascii="Calibri" w:eastAsia="Calibri" w:hAnsi="Calibri" w:cs="Calibri"/>
          <w:sz w:val="20"/>
          <w:szCs w:val="20"/>
        </w:rPr>
        <w:t xml:space="preserve"> and August 1, 2024</w:t>
      </w:r>
      <w:r w:rsidRPr="005B5BEC">
        <w:rPr>
          <w:rFonts w:ascii="Calibri" w:eastAsia="Calibri" w:hAnsi="Calibri" w:cs="Calibri"/>
          <w:sz w:val="20"/>
          <w:szCs w:val="20"/>
        </w:rPr>
        <w:t xml:space="preserve"> during summer recess of school classes.</w:t>
      </w:r>
    </w:p>
    <w:p w14:paraId="17E9D139" w14:textId="77777777" w:rsidR="002C2179" w:rsidRPr="006766DD" w:rsidRDefault="002C2179" w:rsidP="002C2179">
      <w:pPr>
        <w:pBdr>
          <w:top w:val="nil"/>
          <w:left w:val="nil"/>
          <w:bottom w:val="nil"/>
          <w:right w:val="nil"/>
          <w:between w:val="nil"/>
        </w:pBdr>
        <w:spacing w:after="200"/>
        <w:rPr>
          <w:rFonts w:ascii="Calibri" w:eastAsia="Calibri" w:hAnsi="Calibri" w:cs="Calibri"/>
          <w:b/>
          <w:sz w:val="20"/>
          <w:szCs w:val="20"/>
        </w:rPr>
      </w:pPr>
      <w:r w:rsidRPr="006766DD">
        <w:rPr>
          <w:rFonts w:ascii="Calibri" w:eastAsia="Calibri" w:hAnsi="Calibri" w:cs="Calibri"/>
          <w:b/>
          <w:sz w:val="20"/>
          <w:szCs w:val="20"/>
        </w:rPr>
        <w:t>Connectors</w:t>
      </w:r>
    </w:p>
    <w:p w14:paraId="000C30A8" w14:textId="77777777" w:rsidR="002C2179" w:rsidRPr="006766DD" w:rsidRDefault="002C2179" w:rsidP="002C2179">
      <w:pPr>
        <w:pStyle w:val="ListParagraph"/>
        <w:numPr>
          <w:ilvl w:val="0"/>
          <w:numId w:val="7"/>
        </w:numPr>
        <w:pBdr>
          <w:top w:val="nil"/>
          <w:left w:val="nil"/>
          <w:bottom w:val="nil"/>
          <w:right w:val="nil"/>
          <w:between w:val="nil"/>
        </w:pBdr>
        <w:spacing w:after="200"/>
        <w:rPr>
          <w:rFonts w:ascii="Calibri" w:eastAsia="Calibri" w:hAnsi="Calibri" w:cs="Calibri"/>
          <w:sz w:val="20"/>
          <w:szCs w:val="20"/>
        </w:rPr>
      </w:pPr>
      <w:r>
        <w:rPr>
          <w:rFonts w:ascii="Calibri" w:eastAsia="Calibri" w:hAnsi="Calibri" w:cs="Calibri"/>
          <w:sz w:val="20"/>
          <w:szCs w:val="20"/>
        </w:rPr>
        <w:t>The winning vendor must provide all required connectors for all patch panels and cable connections for the appropriate cabling and speeds of network ports.</w:t>
      </w:r>
    </w:p>
    <w:p w14:paraId="6EB3524E" w14:textId="77777777" w:rsidR="002C2179" w:rsidRPr="005B5BEC" w:rsidRDefault="002C2179" w:rsidP="002C2179">
      <w:pPr>
        <w:pBdr>
          <w:top w:val="nil"/>
          <w:left w:val="nil"/>
          <w:bottom w:val="nil"/>
          <w:right w:val="nil"/>
          <w:between w:val="nil"/>
        </w:pBdr>
        <w:spacing w:after="200"/>
        <w:rPr>
          <w:rFonts w:ascii="Calibri" w:eastAsia="Calibri" w:hAnsi="Calibri" w:cs="Calibri"/>
          <w:b/>
          <w:sz w:val="20"/>
          <w:szCs w:val="20"/>
        </w:rPr>
      </w:pPr>
      <w:r w:rsidRPr="005B5BEC">
        <w:rPr>
          <w:rFonts w:ascii="Calibri" w:eastAsia="Calibri" w:hAnsi="Calibri" w:cs="Calibri"/>
          <w:b/>
          <w:sz w:val="20"/>
          <w:szCs w:val="20"/>
        </w:rPr>
        <w:t>Inventory</w:t>
      </w:r>
    </w:p>
    <w:p w14:paraId="706959CB" w14:textId="77777777" w:rsidR="002C2179" w:rsidRPr="00BC7DA2" w:rsidRDefault="002C2179" w:rsidP="002C2179">
      <w:pPr>
        <w:pStyle w:val="ListParagraph"/>
        <w:numPr>
          <w:ilvl w:val="0"/>
          <w:numId w:val="6"/>
        </w:numPr>
        <w:pBdr>
          <w:top w:val="nil"/>
          <w:left w:val="nil"/>
          <w:bottom w:val="nil"/>
          <w:right w:val="nil"/>
          <w:between w:val="nil"/>
        </w:pBdr>
        <w:spacing w:after="200"/>
        <w:rPr>
          <w:rFonts w:ascii="Calibri" w:eastAsia="Calibri" w:hAnsi="Calibri" w:cs="Calibri"/>
          <w:sz w:val="20"/>
          <w:szCs w:val="20"/>
        </w:rPr>
      </w:pPr>
      <w:r w:rsidRPr="00BC7DA2">
        <w:rPr>
          <w:rFonts w:ascii="Calibri" w:eastAsia="Calibri" w:hAnsi="Calibri" w:cs="Calibri"/>
          <w:sz w:val="20"/>
          <w:szCs w:val="20"/>
        </w:rPr>
        <w:t>An Excel template will be provided to the winning vendor at the start of the project. The winning vendor will be expected to turn in a completed inventory spreadsheet at the completion of the project</w:t>
      </w:r>
      <w:r>
        <w:rPr>
          <w:rFonts w:ascii="Calibri" w:eastAsia="Calibri" w:hAnsi="Calibri" w:cs="Calibri"/>
          <w:sz w:val="20"/>
          <w:szCs w:val="20"/>
        </w:rPr>
        <w:t xml:space="preserve"> of all hardware and parts used during the installation</w:t>
      </w:r>
      <w:r w:rsidRPr="00BC7DA2">
        <w:rPr>
          <w:rFonts w:ascii="Calibri" w:eastAsia="Calibri" w:hAnsi="Calibri" w:cs="Calibri"/>
          <w:sz w:val="20"/>
          <w:szCs w:val="20"/>
        </w:rPr>
        <w:t>.</w:t>
      </w:r>
    </w:p>
    <w:p w14:paraId="14A6B81C" w14:textId="77777777" w:rsidR="002C2179" w:rsidRDefault="002C2179" w:rsidP="002C2179">
      <w:pPr>
        <w:pStyle w:val="ListParagraph"/>
        <w:numPr>
          <w:ilvl w:val="0"/>
          <w:numId w:val="6"/>
        </w:numPr>
        <w:pBdr>
          <w:top w:val="nil"/>
          <w:left w:val="nil"/>
          <w:bottom w:val="nil"/>
          <w:right w:val="nil"/>
          <w:between w:val="nil"/>
        </w:pBdr>
        <w:spacing w:after="200"/>
        <w:rPr>
          <w:rFonts w:ascii="Calibri" w:eastAsia="Calibri" w:hAnsi="Calibri" w:cs="Calibri"/>
          <w:sz w:val="20"/>
          <w:szCs w:val="20"/>
        </w:rPr>
      </w:pPr>
      <w:r w:rsidRPr="005B5BEC">
        <w:rPr>
          <w:rFonts w:ascii="Calibri" w:eastAsia="Calibri" w:hAnsi="Calibri" w:cs="Calibri"/>
          <w:sz w:val="20"/>
          <w:szCs w:val="20"/>
        </w:rPr>
        <w:t>The winning vendor will input</w:t>
      </w:r>
      <w:r>
        <w:rPr>
          <w:rFonts w:ascii="Calibri" w:eastAsia="Calibri" w:hAnsi="Calibri" w:cs="Calibri"/>
          <w:sz w:val="20"/>
          <w:szCs w:val="20"/>
        </w:rPr>
        <w:t xml:space="preserve"> </w:t>
      </w:r>
      <w:r w:rsidRPr="005B5BEC">
        <w:rPr>
          <w:rFonts w:ascii="Calibri" w:eastAsia="Calibri" w:hAnsi="Calibri" w:cs="Calibri"/>
          <w:sz w:val="20"/>
          <w:szCs w:val="20"/>
        </w:rPr>
        <w:t xml:space="preserve">serial numbers, make, models, and locations of all hardware </w:t>
      </w:r>
      <w:r>
        <w:rPr>
          <w:rFonts w:ascii="Calibri" w:eastAsia="Calibri" w:hAnsi="Calibri" w:cs="Calibri"/>
          <w:sz w:val="20"/>
          <w:szCs w:val="20"/>
        </w:rPr>
        <w:t>installed.</w:t>
      </w:r>
    </w:p>
    <w:p w14:paraId="5AF1CB49" w14:textId="77777777" w:rsidR="002C2179" w:rsidRPr="00AE46DE" w:rsidRDefault="002C2179" w:rsidP="002C2179">
      <w:pPr>
        <w:pStyle w:val="ListParagraph"/>
        <w:numPr>
          <w:ilvl w:val="0"/>
          <w:numId w:val="6"/>
        </w:numPr>
        <w:pBdr>
          <w:top w:val="nil"/>
          <w:left w:val="nil"/>
          <w:bottom w:val="nil"/>
          <w:right w:val="nil"/>
          <w:between w:val="nil"/>
        </w:pBdr>
        <w:spacing w:after="200"/>
        <w:rPr>
          <w:rFonts w:ascii="Calibri" w:eastAsia="Calibri" w:hAnsi="Calibri" w:cs="Calibri"/>
          <w:sz w:val="20"/>
          <w:szCs w:val="20"/>
        </w:rPr>
      </w:pPr>
      <w:r>
        <w:rPr>
          <w:rFonts w:ascii="Calibri" w:eastAsia="Calibri" w:hAnsi="Calibri" w:cs="Calibri"/>
          <w:sz w:val="20"/>
          <w:szCs w:val="20"/>
        </w:rPr>
        <w:t>The winning vendor will input type, count and length (if applicable) of materials used that do not have serial numbers.</w:t>
      </w:r>
    </w:p>
    <w:p w14:paraId="09108371" w14:textId="77777777" w:rsidR="002C2179" w:rsidRDefault="002C2179" w:rsidP="002C2179">
      <w:pPr>
        <w:pBdr>
          <w:top w:val="nil"/>
          <w:left w:val="nil"/>
          <w:bottom w:val="nil"/>
          <w:right w:val="nil"/>
          <w:between w:val="nil"/>
        </w:pBdr>
        <w:spacing w:after="200"/>
        <w:rPr>
          <w:rFonts w:ascii="Calibri" w:eastAsia="Calibri" w:hAnsi="Calibri" w:cs="Calibri"/>
          <w:b/>
          <w:sz w:val="24"/>
          <w:szCs w:val="24"/>
        </w:rPr>
      </w:pPr>
      <w:r>
        <w:rPr>
          <w:rFonts w:ascii="Calibri" w:eastAsia="Calibri" w:hAnsi="Calibri" w:cs="Calibri"/>
          <w:b/>
          <w:sz w:val="24"/>
          <w:szCs w:val="24"/>
        </w:rPr>
        <w:t>Proposal Requirements and Project Scope</w:t>
      </w:r>
    </w:p>
    <w:p w14:paraId="598F4A4F"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r w:rsidRPr="00840396">
        <w:rPr>
          <w:rFonts w:ascii="Calibri" w:eastAsia="Calibri" w:hAnsi="Calibri" w:cs="Calibri"/>
          <w:bCs/>
          <w:sz w:val="20"/>
          <w:szCs w:val="20"/>
        </w:rPr>
        <w:t xml:space="preserve">The scope of work consists of all labor to define a complete and functional replacement for the network main distribution frame (MDF) for the </w:t>
      </w:r>
      <w:r>
        <w:rPr>
          <w:rFonts w:ascii="Calibri" w:eastAsia="Calibri" w:hAnsi="Calibri" w:cs="Calibri"/>
          <w:bCs/>
          <w:sz w:val="20"/>
          <w:szCs w:val="20"/>
        </w:rPr>
        <w:t>Wyman</w:t>
      </w:r>
      <w:r w:rsidRPr="00840396">
        <w:rPr>
          <w:rFonts w:ascii="Calibri" w:eastAsia="Calibri" w:hAnsi="Calibri" w:cs="Calibri"/>
          <w:bCs/>
          <w:sz w:val="20"/>
          <w:szCs w:val="20"/>
        </w:rPr>
        <w:t xml:space="preserve"> Elementary School. The intent is to provide all pertinent information to allow the vendor to bid a complete installation.</w:t>
      </w:r>
    </w:p>
    <w:p w14:paraId="6922A4BE"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r>
        <w:rPr>
          <w:rFonts w:ascii="Calibri" w:eastAsia="Calibri" w:hAnsi="Calibri" w:cs="Calibri"/>
          <w:bCs/>
          <w:sz w:val="20"/>
          <w:szCs w:val="20"/>
        </w:rPr>
        <w:t>R</w:t>
      </w:r>
      <w:r w:rsidRPr="00840396">
        <w:rPr>
          <w:rFonts w:ascii="Calibri" w:eastAsia="Calibri" w:hAnsi="Calibri" w:cs="Calibri"/>
          <w:bCs/>
          <w:sz w:val="20"/>
          <w:szCs w:val="20"/>
        </w:rPr>
        <w:t>emoval of antiquated network rack, patch panels, patch cables</w:t>
      </w:r>
      <w:r>
        <w:rPr>
          <w:rFonts w:ascii="Calibri" w:eastAsia="Calibri" w:hAnsi="Calibri" w:cs="Calibri"/>
          <w:bCs/>
          <w:sz w:val="20"/>
          <w:szCs w:val="20"/>
        </w:rPr>
        <w:t>, connectors</w:t>
      </w:r>
      <w:r w:rsidRPr="00840396">
        <w:rPr>
          <w:rFonts w:ascii="Calibri" w:eastAsia="Calibri" w:hAnsi="Calibri" w:cs="Calibri"/>
          <w:bCs/>
          <w:sz w:val="20"/>
          <w:szCs w:val="20"/>
        </w:rPr>
        <w:t xml:space="preserve"> and components. </w:t>
      </w:r>
      <w:r>
        <w:rPr>
          <w:rFonts w:ascii="Calibri" w:eastAsia="Calibri" w:hAnsi="Calibri" w:cs="Calibri"/>
          <w:bCs/>
          <w:sz w:val="20"/>
          <w:szCs w:val="20"/>
        </w:rPr>
        <w:t>Take extra precautions to retain HVAC system wiring where applicable.</w:t>
      </w:r>
    </w:p>
    <w:p w14:paraId="71170A60" w14:textId="77777777" w:rsidR="002C2179" w:rsidRPr="002E66C9" w:rsidRDefault="002C2179" w:rsidP="002C2179">
      <w:pPr>
        <w:pBdr>
          <w:top w:val="nil"/>
          <w:left w:val="nil"/>
          <w:bottom w:val="nil"/>
          <w:right w:val="nil"/>
          <w:between w:val="nil"/>
        </w:pBdr>
        <w:spacing w:after="200"/>
        <w:rPr>
          <w:rFonts w:ascii="Calibri" w:eastAsia="Calibri" w:hAnsi="Calibri" w:cs="Calibri"/>
          <w:bCs/>
          <w:sz w:val="20"/>
          <w:szCs w:val="20"/>
        </w:rPr>
      </w:pPr>
      <w:r w:rsidRPr="002E66C9">
        <w:rPr>
          <w:rFonts w:ascii="Calibri" w:eastAsia="Calibri" w:hAnsi="Calibri" w:cs="Calibri"/>
          <w:bCs/>
          <w:sz w:val="20"/>
          <w:szCs w:val="20"/>
        </w:rPr>
        <w:t xml:space="preserve">Installation of new 2-post network rack, patch panels, termination of in place network wiring to new connectors and patch panels, patch cables, testing, certification, and documentation. Reconfiguration of the MDF will be </w:t>
      </w:r>
      <w:r w:rsidRPr="002E66C9">
        <w:rPr>
          <w:rFonts w:ascii="Calibri" w:eastAsia="Calibri" w:hAnsi="Calibri" w:cs="Calibri"/>
          <w:bCs/>
          <w:sz w:val="20"/>
          <w:szCs w:val="20"/>
        </w:rPr>
        <w:lastRenderedPageBreak/>
        <w:t>required, along with re-installation of any networking hardware equipment removed for installation of new rack and accessories to include, but not limited to, switches, UPS, communication appliances, etc.</w:t>
      </w:r>
    </w:p>
    <w:p w14:paraId="1BF600A9"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r w:rsidRPr="00840396">
        <w:rPr>
          <w:rFonts w:ascii="Calibri" w:eastAsia="Calibri" w:hAnsi="Calibri" w:cs="Calibri"/>
          <w:bCs/>
          <w:sz w:val="20"/>
          <w:szCs w:val="20"/>
        </w:rPr>
        <w:t>The installation must meet or exceed all current TIA/EIA specifications listed below. This work includes, but is not limited to, installation of copper cable, terminators, face plates, outlets, labeling, documentation, testing and certification for a telecommunications cabling system to support voice, data and video applications.</w:t>
      </w:r>
    </w:p>
    <w:p w14:paraId="47840991"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r w:rsidRPr="00BF5260">
        <w:rPr>
          <w:rFonts w:ascii="Calibri" w:eastAsia="Calibri" w:hAnsi="Calibri" w:cs="Calibri"/>
          <w:bCs/>
          <w:sz w:val="20"/>
          <w:szCs w:val="20"/>
        </w:rPr>
        <w:t xml:space="preserve">The data cabling color coding standards for the district </w:t>
      </w:r>
      <w:r>
        <w:rPr>
          <w:rFonts w:ascii="Calibri" w:eastAsia="Calibri" w:hAnsi="Calibri" w:cs="Calibri"/>
          <w:bCs/>
          <w:sz w:val="20"/>
          <w:szCs w:val="20"/>
        </w:rPr>
        <w:t>are</w:t>
      </w:r>
      <w:r w:rsidRPr="00BF5260">
        <w:rPr>
          <w:rFonts w:ascii="Calibri" w:eastAsia="Calibri" w:hAnsi="Calibri" w:cs="Calibri"/>
          <w:bCs/>
          <w:sz w:val="20"/>
          <w:szCs w:val="20"/>
        </w:rPr>
        <w:t xml:space="preserve"> as follows</w:t>
      </w:r>
      <w:r>
        <w:rPr>
          <w:rFonts w:ascii="Calibri" w:eastAsia="Calibri" w:hAnsi="Calibri" w:cs="Calibri"/>
          <w:bCs/>
          <w:sz w:val="20"/>
          <w:szCs w:val="20"/>
        </w:rPr>
        <w:t>:</w:t>
      </w:r>
    </w:p>
    <w:tbl>
      <w:tblPr>
        <w:tblW w:w="8880" w:type="dxa"/>
        <w:tblBorders>
          <w:top w:val="dashed" w:sz="6" w:space="0" w:color="AAAAAA"/>
          <w:left w:val="dashed" w:sz="6" w:space="0" w:color="AAAAAA"/>
          <w:bottom w:val="dashed" w:sz="6" w:space="0" w:color="AAAAAA"/>
          <w:right w:val="dashed" w:sz="6" w:space="0" w:color="AAAAAA"/>
          <w:insideH w:val="dashed" w:sz="6" w:space="0" w:color="AAAAAA"/>
          <w:insideV w:val="dashed" w:sz="6" w:space="0" w:color="AAAAAA"/>
        </w:tblBorders>
        <w:tblLayout w:type="fixed"/>
        <w:tblLook w:val="0600" w:firstRow="0" w:lastRow="0" w:firstColumn="0" w:lastColumn="0" w:noHBand="1" w:noVBand="1"/>
      </w:tblPr>
      <w:tblGrid>
        <w:gridCol w:w="2242"/>
        <w:gridCol w:w="6638"/>
      </w:tblGrid>
      <w:tr w:rsidR="002C2179" w14:paraId="75A7DD41"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F6FE607"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Copper Cabling Color</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2D87906"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Purpose</w:t>
            </w:r>
          </w:p>
        </w:tc>
      </w:tr>
      <w:tr w:rsidR="002C2179" w14:paraId="0215C975"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43DFED0A"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Blue</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0957E2A"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Data</w:t>
            </w:r>
          </w:p>
        </w:tc>
      </w:tr>
      <w:tr w:rsidR="002C2179" w14:paraId="2AC1D532"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8DE49D3"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White</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2C2EB19"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Wireless Access Point</w:t>
            </w:r>
          </w:p>
        </w:tc>
      </w:tr>
      <w:tr w:rsidR="002C2179" w14:paraId="64803D30"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91C9659"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Black</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8C0B8DA"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Camera</w:t>
            </w:r>
          </w:p>
        </w:tc>
      </w:tr>
      <w:tr w:rsidR="002C2179" w14:paraId="3617EE9A" w14:textId="77777777" w:rsidTr="00560ABF">
        <w:tc>
          <w:tcPr>
            <w:tcW w:w="224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6B84AE8"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Green</w:t>
            </w:r>
          </w:p>
        </w:tc>
        <w:tc>
          <w:tcPr>
            <w:tcW w:w="663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71E726A"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IP Clock</w:t>
            </w:r>
          </w:p>
        </w:tc>
      </w:tr>
    </w:tbl>
    <w:p w14:paraId="4F295639" w14:textId="77777777" w:rsidR="002C2179" w:rsidRDefault="002C2179" w:rsidP="002C2179">
      <w:pPr>
        <w:pBdr>
          <w:top w:val="nil"/>
          <w:left w:val="nil"/>
          <w:bottom w:val="nil"/>
          <w:right w:val="nil"/>
          <w:between w:val="nil"/>
        </w:pBdr>
        <w:spacing w:after="200"/>
        <w:rPr>
          <w:rFonts w:ascii="Calibri" w:eastAsia="Calibri" w:hAnsi="Calibri" w:cs="Calibri"/>
          <w:bCs/>
          <w:sz w:val="20"/>
          <w:szCs w:val="20"/>
        </w:rPr>
      </w:pPr>
    </w:p>
    <w:p w14:paraId="7FDD9F19" w14:textId="7240EE67" w:rsidR="002C2179" w:rsidRDefault="002C2179" w:rsidP="002C2179">
      <w:pPr>
        <w:pBdr>
          <w:top w:val="nil"/>
          <w:left w:val="nil"/>
          <w:bottom w:val="nil"/>
          <w:right w:val="nil"/>
          <w:between w:val="nil"/>
        </w:pBdr>
        <w:spacing w:after="200"/>
        <w:rPr>
          <w:rFonts w:ascii="Calibri" w:eastAsia="Calibri" w:hAnsi="Calibri" w:cs="Calibri"/>
          <w:bCs/>
          <w:sz w:val="20"/>
          <w:szCs w:val="20"/>
        </w:rPr>
      </w:pPr>
      <w:r>
        <w:rPr>
          <w:rFonts w:ascii="Calibri" w:eastAsia="Calibri" w:hAnsi="Calibri" w:cs="Calibri"/>
          <w:bCs/>
          <w:sz w:val="20"/>
          <w:szCs w:val="20"/>
        </w:rPr>
        <w:t xml:space="preserve">District data materials standards are Hubbell, Panduit and Leviton (or </w:t>
      </w:r>
      <w:proofErr w:type="gramStart"/>
      <w:r w:rsidR="008F105D">
        <w:rPr>
          <w:rFonts w:ascii="Calibri" w:eastAsia="Calibri" w:hAnsi="Calibri" w:cs="Calibri"/>
          <w:bCs/>
          <w:sz w:val="20"/>
          <w:szCs w:val="20"/>
        </w:rPr>
        <w:t xml:space="preserve">functional </w:t>
      </w:r>
      <w:r>
        <w:rPr>
          <w:rFonts w:ascii="Calibri" w:eastAsia="Calibri" w:hAnsi="Calibri" w:cs="Calibri"/>
          <w:bCs/>
          <w:sz w:val="20"/>
          <w:szCs w:val="20"/>
        </w:rPr>
        <w:t xml:space="preserve"> equivalent</w:t>
      </w:r>
      <w:proofErr w:type="gramEnd"/>
      <w:r>
        <w:rPr>
          <w:rFonts w:ascii="Calibri" w:eastAsia="Calibri" w:hAnsi="Calibri" w:cs="Calibri"/>
          <w:bCs/>
          <w:sz w:val="20"/>
          <w:szCs w:val="20"/>
        </w:rPr>
        <w:t>)</w:t>
      </w:r>
    </w:p>
    <w:p w14:paraId="742D6C7A" w14:textId="6D6D2BA7" w:rsidR="002C2179" w:rsidRPr="00BF5260" w:rsidRDefault="002C2179" w:rsidP="002C2179">
      <w:pPr>
        <w:pBdr>
          <w:top w:val="nil"/>
          <w:left w:val="nil"/>
          <w:bottom w:val="nil"/>
          <w:right w:val="nil"/>
          <w:between w:val="nil"/>
        </w:pBdr>
        <w:spacing w:after="200"/>
        <w:rPr>
          <w:rFonts w:ascii="Calibri" w:eastAsia="Calibri" w:hAnsi="Calibri" w:cs="Calibri"/>
          <w:bCs/>
          <w:sz w:val="20"/>
          <w:szCs w:val="20"/>
        </w:rPr>
      </w:pPr>
      <w:bookmarkStart w:id="3" w:name="_Hlk116986794"/>
      <w:r>
        <w:rPr>
          <w:rFonts w:ascii="Calibri" w:eastAsia="Calibri" w:hAnsi="Calibri" w:cs="Calibri"/>
          <w:bCs/>
          <w:sz w:val="20"/>
          <w:szCs w:val="20"/>
        </w:rPr>
        <w:t xml:space="preserve">Vendors who wish to submit a bid proposal must complete </w:t>
      </w:r>
      <w:r w:rsidR="00C8719A">
        <w:rPr>
          <w:rFonts w:ascii="Calibri" w:eastAsia="Calibri" w:hAnsi="Calibri" w:cs="Calibri"/>
          <w:bCs/>
          <w:sz w:val="20"/>
          <w:szCs w:val="20"/>
        </w:rPr>
        <w:t xml:space="preserve">one of the mandatory </w:t>
      </w:r>
      <w:r>
        <w:rPr>
          <w:rFonts w:ascii="Calibri" w:eastAsia="Calibri" w:hAnsi="Calibri" w:cs="Calibri"/>
          <w:bCs/>
          <w:sz w:val="20"/>
          <w:szCs w:val="20"/>
        </w:rPr>
        <w:t>walk through</w:t>
      </w:r>
      <w:r w:rsidR="00C8719A">
        <w:rPr>
          <w:rFonts w:ascii="Calibri" w:eastAsia="Calibri" w:hAnsi="Calibri" w:cs="Calibri"/>
          <w:bCs/>
          <w:sz w:val="20"/>
          <w:szCs w:val="20"/>
        </w:rPr>
        <w:t>s</w:t>
      </w:r>
      <w:r>
        <w:rPr>
          <w:rFonts w:ascii="Calibri" w:eastAsia="Calibri" w:hAnsi="Calibri" w:cs="Calibri"/>
          <w:bCs/>
          <w:sz w:val="20"/>
          <w:szCs w:val="20"/>
        </w:rPr>
        <w:t xml:space="preserve"> for the project</w:t>
      </w:r>
      <w:r w:rsidR="00C8719A">
        <w:rPr>
          <w:rFonts w:ascii="Calibri" w:eastAsia="Calibri" w:hAnsi="Calibri" w:cs="Calibri"/>
          <w:bCs/>
          <w:sz w:val="20"/>
          <w:szCs w:val="20"/>
        </w:rPr>
        <w:t>.</w:t>
      </w:r>
    </w:p>
    <w:bookmarkEnd w:id="3"/>
    <w:p w14:paraId="0DA781D4" w14:textId="77777777" w:rsidR="002C2179" w:rsidRPr="00840396" w:rsidRDefault="002C2179" w:rsidP="002C2179">
      <w:pPr>
        <w:pBdr>
          <w:top w:val="nil"/>
          <w:left w:val="nil"/>
          <w:bottom w:val="nil"/>
          <w:right w:val="nil"/>
          <w:between w:val="nil"/>
        </w:pBdr>
        <w:spacing w:after="200"/>
        <w:rPr>
          <w:rFonts w:ascii="Calibri" w:eastAsia="Calibri" w:hAnsi="Calibri" w:cs="Calibri"/>
          <w:bCs/>
          <w:sz w:val="20"/>
          <w:szCs w:val="20"/>
        </w:rPr>
      </w:pPr>
      <w:r w:rsidRPr="00840396">
        <w:rPr>
          <w:rFonts w:ascii="Calibri" w:hAnsi="Calibri" w:cs="Calibri"/>
          <w:bCs/>
          <w:sz w:val="20"/>
          <w:szCs w:val="20"/>
        </w:rPr>
        <w:t xml:space="preserve">All responding </w:t>
      </w:r>
      <w:r>
        <w:rPr>
          <w:rFonts w:ascii="Calibri" w:hAnsi="Calibri" w:cs="Calibri"/>
          <w:bCs/>
          <w:sz w:val="20"/>
          <w:szCs w:val="20"/>
        </w:rPr>
        <w:t>companies</w:t>
      </w:r>
      <w:r w:rsidRPr="00840396">
        <w:rPr>
          <w:rFonts w:ascii="Calibri" w:hAnsi="Calibri" w:cs="Calibri"/>
          <w:bCs/>
          <w:sz w:val="20"/>
          <w:szCs w:val="20"/>
        </w:rPr>
        <w:t xml:space="preserve"> must be registered certified providers in the State of Missouri with the ability to supply services and installation to Rolla</w:t>
      </w:r>
      <w:r>
        <w:rPr>
          <w:rFonts w:ascii="Calibri" w:hAnsi="Calibri" w:cs="Calibri"/>
          <w:bCs/>
          <w:sz w:val="20"/>
          <w:szCs w:val="20"/>
        </w:rPr>
        <w:t xml:space="preserve"> 31 Public</w:t>
      </w:r>
      <w:r w:rsidRPr="00840396">
        <w:rPr>
          <w:rFonts w:ascii="Calibri" w:hAnsi="Calibri" w:cs="Calibri"/>
          <w:bCs/>
          <w:sz w:val="20"/>
          <w:szCs w:val="20"/>
        </w:rPr>
        <w:t xml:space="preserve"> School District. As per Board policy DJF-1 (AP), responding compan</w:t>
      </w:r>
      <w:r>
        <w:rPr>
          <w:rFonts w:ascii="Calibri" w:hAnsi="Calibri" w:cs="Calibri"/>
          <w:bCs/>
          <w:sz w:val="20"/>
          <w:szCs w:val="20"/>
        </w:rPr>
        <w:t>ies</w:t>
      </w:r>
      <w:r w:rsidRPr="00840396">
        <w:rPr>
          <w:rFonts w:ascii="Calibri" w:hAnsi="Calibri" w:cs="Calibri"/>
          <w:bCs/>
          <w:sz w:val="20"/>
          <w:szCs w:val="20"/>
        </w:rPr>
        <w:t>’ location in the State of Missouri will be given preference. All responding companies must be in good standing with the SLD</w:t>
      </w:r>
      <w:r>
        <w:rPr>
          <w:rFonts w:ascii="Calibri" w:hAnsi="Calibri" w:cs="Calibri"/>
          <w:bCs/>
          <w:sz w:val="20"/>
          <w:szCs w:val="20"/>
        </w:rPr>
        <w:t>.</w:t>
      </w:r>
    </w:p>
    <w:p w14:paraId="6E2C5F14" w14:textId="77777777" w:rsidR="002C2179" w:rsidRDefault="002C2179" w:rsidP="002C2179">
      <w:pPr>
        <w:pBdr>
          <w:top w:val="nil"/>
          <w:left w:val="nil"/>
          <w:bottom w:val="nil"/>
          <w:right w:val="nil"/>
          <w:between w:val="nil"/>
        </w:pBdr>
        <w:spacing w:after="200"/>
        <w:rPr>
          <w:rFonts w:ascii="Calibri" w:eastAsia="Calibri" w:hAnsi="Calibri" w:cs="Calibri"/>
          <w:sz w:val="20"/>
          <w:szCs w:val="20"/>
        </w:rPr>
      </w:pPr>
    </w:p>
    <w:p w14:paraId="374883E4" w14:textId="77777777" w:rsidR="002C2179" w:rsidRDefault="002C2179" w:rsidP="002C2179">
      <w:pPr>
        <w:pBdr>
          <w:top w:val="nil"/>
          <w:left w:val="nil"/>
          <w:bottom w:val="nil"/>
          <w:right w:val="nil"/>
          <w:between w:val="nil"/>
        </w:pBdr>
        <w:spacing w:after="200"/>
        <w:rPr>
          <w:rFonts w:ascii="Calibri" w:eastAsia="Calibri" w:hAnsi="Calibri" w:cs="Calibri"/>
          <w:sz w:val="20"/>
          <w:szCs w:val="20"/>
        </w:rPr>
      </w:pPr>
      <w:r>
        <w:rPr>
          <w:rFonts w:ascii="Calibri" w:eastAsia="Calibri" w:hAnsi="Calibri" w:cs="Calibri"/>
          <w:sz w:val="20"/>
          <w:szCs w:val="20"/>
        </w:rPr>
        <w:t>Rolla 31 Public School District will accept competitive bids on the following network rack hardware to provide network and Internet access for the school building.</w:t>
      </w:r>
    </w:p>
    <w:tbl>
      <w:tblPr>
        <w:tblW w:w="8880" w:type="dxa"/>
        <w:tblBorders>
          <w:top w:val="dashed" w:sz="6" w:space="0" w:color="AAAAAA"/>
          <w:left w:val="dashed" w:sz="6" w:space="0" w:color="AAAAAA"/>
          <w:bottom w:val="dashed" w:sz="6" w:space="0" w:color="AAAAAA"/>
          <w:right w:val="dashed" w:sz="6" w:space="0" w:color="AAAAAA"/>
          <w:insideH w:val="dashed" w:sz="6" w:space="0" w:color="AAAAAA"/>
          <w:insideV w:val="dashed" w:sz="6" w:space="0" w:color="AAAAAA"/>
        </w:tblBorders>
        <w:tblLayout w:type="fixed"/>
        <w:tblLook w:val="0600" w:firstRow="0" w:lastRow="0" w:firstColumn="0" w:lastColumn="0" w:noHBand="1" w:noVBand="1"/>
      </w:tblPr>
      <w:tblGrid>
        <w:gridCol w:w="1522"/>
        <w:gridCol w:w="7358"/>
      </w:tblGrid>
      <w:tr w:rsidR="002C2179" w14:paraId="54A44FBA" w14:textId="77777777" w:rsidTr="00560ABF">
        <w:tc>
          <w:tcPr>
            <w:tcW w:w="152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3F8A4F5"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Qty.</w:t>
            </w:r>
          </w:p>
        </w:tc>
        <w:tc>
          <w:tcPr>
            <w:tcW w:w="735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4DD30C2"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Description</w:t>
            </w:r>
          </w:p>
        </w:tc>
      </w:tr>
      <w:tr w:rsidR="002C2179" w14:paraId="1E30AF1F" w14:textId="77777777" w:rsidTr="00560ABF">
        <w:tc>
          <w:tcPr>
            <w:tcW w:w="152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3E9376D3"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or more</w:t>
            </w:r>
          </w:p>
        </w:tc>
        <w:tc>
          <w:tcPr>
            <w:tcW w:w="735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3A4257D7"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Hubbell 2-Post Network Rack or equivalent</w:t>
            </w:r>
          </w:p>
        </w:tc>
      </w:tr>
      <w:tr w:rsidR="002C2179" w14:paraId="3758C235" w14:textId="77777777" w:rsidTr="00560ABF">
        <w:tc>
          <w:tcPr>
            <w:tcW w:w="152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4CBAEDD6"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 or more</w:t>
            </w:r>
          </w:p>
        </w:tc>
        <w:tc>
          <w:tcPr>
            <w:tcW w:w="735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3A42FFB6"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Panduit Vertical Wire Management or equivalent</w:t>
            </w:r>
          </w:p>
        </w:tc>
      </w:tr>
      <w:tr w:rsidR="002C2179" w14:paraId="4E2C505B" w14:textId="77777777" w:rsidTr="00560ABF">
        <w:tc>
          <w:tcPr>
            <w:tcW w:w="152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31F43F8"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6 or more</w:t>
            </w:r>
          </w:p>
        </w:tc>
        <w:tc>
          <w:tcPr>
            <w:tcW w:w="735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417F5D55"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Panduit Horizontal Wire Management 1U</w:t>
            </w:r>
          </w:p>
        </w:tc>
      </w:tr>
      <w:tr w:rsidR="002C2179" w14:paraId="685EA0A0" w14:textId="77777777" w:rsidTr="00560ABF">
        <w:tc>
          <w:tcPr>
            <w:tcW w:w="152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513A208"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6 or more</w:t>
            </w:r>
          </w:p>
        </w:tc>
        <w:tc>
          <w:tcPr>
            <w:tcW w:w="735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D3BC0C2"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Hubbell 48-Port Network Patch Panels or equivalent</w:t>
            </w:r>
          </w:p>
        </w:tc>
      </w:tr>
      <w:tr w:rsidR="002C2179" w14:paraId="26E8018D" w14:textId="77777777" w:rsidTr="00560ABF">
        <w:tc>
          <w:tcPr>
            <w:tcW w:w="152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1450547"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or more</w:t>
            </w:r>
          </w:p>
        </w:tc>
        <w:tc>
          <w:tcPr>
            <w:tcW w:w="735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FE81E88"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Hubbell 12” Ladder Rack 10’ Stick or equivalent</w:t>
            </w:r>
          </w:p>
        </w:tc>
      </w:tr>
      <w:tr w:rsidR="002C2179" w14:paraId="5A83940F" w14:textId="77777777" w:rsidTr="00560ABF">
        <w:tc>
          <w:tcPr>
            <w:tcW w:w="152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D905644"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or more</w:t>
            </w:r>
          </w:p>
        </w:tc>
        <w:tc>
          <w:tcPr>
            <w:tcW w:w="735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54A3297"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Hoffman Cabling Runways or equivalent</w:t>
            </w:r>
          </w:p>
        </w:tc>
      </w:tr>
      <w:tr w:rsidR="002C2179" w14:paraId="2DF2F610" w14:textId="77777777" w:rsidTr="00560ABF">
        <w:tc>
          <w:tcPr>
            <w:tcW w:w="1522"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4D3EF0D"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or more</w:t>
            </w:r>
          </w:p>
        </w:tc>
        <w:tc>
          <w:tcPr>
            <w:tcW w:w="7358"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18672E7" w14:textId="77777777" w:rsidR="002C2179" w:rsidRDefault="002C2179" w:rsidP="00560ABF">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Hubbell Grounding Busbar and ground lugs or equivalent</w:t>
            </w:r>
          </w:p>
        </w:tc>
      </w:tr>
    </w:tbl>
    <w:p w14:paraId="5CD69E1A" w14:textId="77777777" w:rsidR="002C2179" w:rsidRDefault="002C2179" w:rsidP="002C2179">
      <w:pPr>
        <w:pBdr>
          <w:top w:val="nil"/>
          <w:left w:val="nil"/>
          <w:bottom w:val="nil"/>
          <w:right w:val="nil"/>
          <w:between w:val="nil"/>
        </w:pBdr>
        <w:rPr>
          <w:rFonts w:asciiTheme="majorHAnsi" w:hAnsiTheme="majorHAnsi" w:cstheme="majorHAnsi"/>
          <w:b/>
        </w:rPr>
      </w:pPr>
    </w:p>
    <w:p w14:paraId="3D345DB5" w14:textId="77777777" w:rsidR="002C2179" w:rsidRDefault="002C2179" w:rsidP="00EC470E">
      <w:pPr>
        <w:pBdr>
          <w:top w:val="nil"/>
          <w:left w:val="nil"/>
          <w:bottom w:val="nil"/>
          <w:right w:val="nil"/>
          <w:between w:val="nil"/>
        </w:pBdr>
        <w:spacing w:after="0" w:line="276" w:lineRule="auto"/>
        <w:rPr>
          <w:rFonts w:ascii="Calibri" w:eastAsia="Calibri" w:hAnsi="Calibri" w:cs="Calibri"/>
          <w:b/>
          <w:sz w:val="24"/>
          <w:szCs w:val="24"/>
          <w:lang w:val="en"/>
        </w:rPr>
      </w:pPr>
    </w:p>
    <w:p w14:paraId="3C79D426" w14:textId="70350602" w:rsidR="00EC470E" w:rsidRPr="00EC470E" w:rsidRDefault="00EC470E" w:rsidP="00EC470E">
      <w:pPr>
        <w:pBdr>
          <w:top w:val="nil"/>
          <w:left w:val="nil"/>
          <w:bottom w:val="nil"/>
          <w:right w:val="nil"/>
          <w:between w:val="nil"/>
        </w:pBdr>
        <w:spacing w:after="0" w:line="276" w:lineRule="auto"/>
        <w:rPr>
          <w:rFonts w:ascii="Calibri" w:eastAsia="Calibri" w:hAnsi="Calibri" w:cs="Calibri"/>
          <w:b/>
          <w:sz w:val="24"/>
          <w:szCs w:val="24"/>
          <w:lang w:val="en"/>
        </w:rPr>
      </w:pPr>
      <w:r w:rsidRPr="00EC470E">
        <w:rPr>
          <w:rFonts w:ascii="Calibri" w:eastAsia="Calibri" w:hAnsi="Calibri" w:cs="Calibri"/>
          <w:b/>
          <w:sz w:val="24"/>
          <w:szCs w:val="24"/>
          <w:lang w:val="en"/>
        </w:rPr>
        <w:t>Award of project</w:t>
      </w:r>
    </w:p>
    <w:p w14:paraId="28CC7904" w14:textId="77777777" w:rsidR="00EC470E" w:rsidRPr="00EC470E" w:rsidRDefault="00EC470E" w:rsidP="00EC470E">
      <w:pPr>
        <w:pBdr>
          <w:top w:val="nil"/>
          <w:left w:val="nil"/>
          <w:bottom w:val="nil"/>
          <w:right w:val="nil"/>
          <w:between w:val="nil"/>
        </w:pBdr>
        <w:spacing w:after="0" w:line="276" w:lineRule="auto"/>
        <w:rPr>
          <w:rFonts w:ascii="Calibri" w:eastAsia="Calibri" w:hAnsi="Calibri" w:cs="Calibri"/>
          <w:sz w:val="20"/>
          <w:szCs w:val="20"/>
          <w:lang w:val="en"/>
        </w:rPr>
      </w:pPr>
      <w:r w:rsidRPr="00EC470E">
        <w:rPr>
          <w:rFonts w:ascii="Calibri" w:eastAsia="Calibri" w:hAnsi="Calibri" w:cs="Calibri"/>
          <w:sz w:val="20"/>
          <w:szCs w:val="20"/>
          <w:lang w:val="en"/>
        </w:rPr>
        <w:t>Contingent upon funding from the SLD</w:t>
      </w:r>
    </w:p>
    <w:p w14:paraId="61865A87" w14:textId="77777777" w:rsidR="00A962B6" w:rsidRDefault="00A962B6"/>
    <w:sectPr w:rsidR="00A962B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516CC"/>
    <w:multiLevelType w:val="multilevel"/>
    <w:tmpl w:val="9FD41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223F92"/>
    <w:multiLevelType w:val="hybridMultilevel"/>
    <w:tmpl w:val="F35C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760B"/>
    <w:multiLevelType w:val="hybridMultilevel"/>
    <w:tmpl w:val="BAA0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3197C"/>
    <w:multiLevelType w:val="hybridMultilevel"/>
    <w:tmpl w:val="ACE8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55BCC"/>
    <w:multiLevelType w:val="hybridMultilevel"/>
    <w:tmpl w:val="D67AB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8455CE"/>
    <w:multiLevelType w:val="multilevel"/>
    <w:tmpl w:val="211EF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8B1570E"/>
    <w:multiLevelType w:val="multilevel"/>
    <w:tmpl w:val="DE087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DC50880"/>
    <w:multiLevelType w:val="multilevel"/>
    <w:tmpl w:val="D848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ED24FB"/>
    <w:multiLevelType w:val="multilevel"/>
    <w:tmpl w:val="D848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FA3724"/>
    <w:multiLevelType w:val="hybridMultilevel"/>
    <w:tmpl w:val="0588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97F58"/>
    <w:multiLevelType w:val="multilevel"/>
    <w:tmpl w:val="5D50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624773">
    <w:abstractNumId w:val="10"/>
  </w:num>
  <w:num w:numId="2" w16cid:durableId="1187868103">
    <w:abstractNumId w:val="8"/>
  </w:num>
  <w:num w:numId="3" w16cid:durableId="101537206">
    <w:abstractNumId w:val="6"/>
  </w:num>
  <w:num w:numId="4" w16cid:durableId="672100561">
    <w:abstractNumId w:val="0"/>
  </w:num>
  <w:num w:numId="5" w16cid:durableId="1908492562">
    <w:abstractNumId w:val="5"/>
  </w:num>
  <w:num w:numId="6" w16cid:durableId="940993778">
    <w:abstractNumId w:val="7"/>
  </w:num>
  <w:num w:numId="7" w16cid:durableId="1773894949">
    <w:abstractNumId w:val="9"/>
  </w:num>
  <w:num w:numId="8" w16cid:durableId="525489149">
    <w:abstractNumId w:val="1"/>
  </w:num>
  <w:num w:numId="9" w16cid:durableId="1075398457">
    <w:abstractNumId w:val="4"/>
  </w:num>
  <w:num w:numId="10" w16cid:durableId="2100905812">
    <w:abstractNumId w:val="2"/>
  </w:num>
  <w:num w:numId="11" w16cid:durableId="1163085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63"/>
    <w:rsid w:val="00024DFE"/>
    <w:rsid w:val="00026478"/>
    <w:rsid w:val="000C79D5"/>
    <w:rsid w:val="000C7FAB"/>
    <w:rsid w:val="000D4E9B"/>
    <w:rsid w:val="00110475"/>
    <w:rsid w:val="00112217"/>
    <w:rsid w:val="0018252D"/>
    <w:rsid w:val="00241ED5"/>
    <w:rsid w:val="0028223F"/>
    <w:rsid w:val="002C2179"/>
    <w:rsid w:val="0034253C"/>
    <w:rsid w:val="00374A6E"/>
    <w:rsid w:val="003D4389"/>
    <w:rsid w:val="004A245D"/>
    <w:rsid w:val="004A4863"/>
    <w:rsid w:val="004A725C"/>
    <w:rsid w:val="004C2630"/>
    <w:rsid w:val="004C5646"/>
    <w:rsid w:val="004D0550"/>
    <w:rsid w:val="00534A88"/>
    <w:rsid w:val="005512B4"/>
    <w:rsid w:val="00551C3A"/>
    <w:rsid w:val="005567A0"/>
    <w:rsid w:val="00573ED4"/>
    <w:rsid w:val="005D678D"/>
    <w:rsid w:val="005F37DF"/>
    <w:rsid w:val="00694EF3"/>
    <w:rsid w:val="00697C93"/>
    <w:rsid w:val="006B357F"/>
    <w:rsid w:val="006C16F8"/>
    <w:rsid w:val="00741800"/>
    <w:rsid w:val="007C00AC"/>
    <w:rsid w:val="00843C16"/>
    <w:rsid w:val="0085460B"/>
    <w:rsid w:val="008B4C2C"/>
    <w:rsid w:val="008C30A0"/>
    <w:rsid w:val="008C3E76"/>
    <w:rsid w:val="008D7C47"/>
    <w:rsid w:val="008F105D"/>
    <w:rsid w:val="00994E9F"/>
    <w:rsid w:val="00A02327"/>
    <w:rsid w:val="00A41A71"/>
    <w:rsid w:val="00A5382B"/>
    <w:rsid w:val="00A84C00"/>
    <w:rsid w:val="00A962B6"/>
    <w:rsid w:val="00AA0E74"/>
    <w:rsid w:val="00AD5D7C"/>
    <w:rsid w:val="00B623BC"/>
    <w:rsid w:val="00BC7B4F"/>
    <w:rsid w:val="00BD5A55"/>
    <w:rsid w:val="00C72FE6"/>
    <w:rsid w:val="00C8719A"/>
    <w:rsid w:val="00D50D83"/>
    <w:rsid w:val="00D54AAB"/>
    <w:rsid w:val="00D67C39"/>
    <w:rsid w:val="00D9517E"/>
    <w:rsid w:val="00E21830"/>
    <w:rsid w:val="00E3751E"/>
    <w:rsid w:val="00E45603"/>
    <w:rsid w:val="00E46DB2"/>
    <w:rsid w:val="00EC470E"/>
    <w:rsid w:val="00F00082"/>
    <w:rsid w:val="00F5146E"/>
    <w:rsid w:val="00FA20DC"/>
    <w:rsid w:val="00FE1794"/>
    <w:rsid w:val="00FF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65AB"/>
  <w15:chartTrackingRefBased/>
  <w15:docId w15:val="{133A7EF2-805A-44A2-B573-00017AE9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78D"/>
    <w:pPr>
      <w:ind w:left="720"/>
      <w:contextualSpacing/>
    </w:pPr>
  </w:style>
  <w:style w:type="paragraph" w:styleId="BalloonText">
    <w:name w:val="Balloon Text"/>
    <w:basedOn w:val="Normal"/>
    <w:link w:val="BalloonTextChar"/>
    <w:uiPriority w:val="99"/>
    <w:semiHidden/>
    <w:unhideWhenUsed/>
    <w:rsid w:val="00D95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7E"/>
    <w:rPr>
      <w:rFonts w:ascii="Segoe UI" w:hAnsi="Segoe UI" w:cs="Segoe UI"/>
      <w:sz w:val="18"/>
      <w:szCs w:val="18"/>
    </w:rPr>
  </w:style>
  <w:style w:type="character" w:styleId="CommentReference">
    <w:name w:val="annotation reference"/>
    <w:basedOn w:val="DefaultParagraphFont"/>
    <w:uiPriority w:val="99"/>
    <w:semiHidden/>
    <w:unhideWhenUsed/>
    <w:rsid w:val="000D4E9B"/>
    <w:rPr>
      <w:sz w:val="16"/>
      <w:szCs w:val="16"/>
    </w:rPr>
  </w:style>
  <w:style w:type="paragraph" w:styleId="CommentText">
    <w:name w:val="annotation text"/>
    <w:basedOn w:val="Normal"/>
    <w:link w:val="CommentTextChar"/>
    <w:uiPriority w:val="99"/>
    <w:unhideWhenUsed/>
    <w:rsid w:val="000D4E9B"/>
    <w:pPr>
      <w:spacing w:line="240" w:lineRule="auto"/>
    </w:pPr>
    <w:rPr>
      <w:sz w:val="20"/>
      <w:szCs w:val="20"/>
    </w:rPr>
  </w:style>
  <w:style w:type="character" w:customStyle="1" w:styleId="CommentTextChar">
    <w:name w:val="Comment Text Char"/>
    <w:basedOn w:val="DefaultParagraphFont"/>
    <w:link w:val="CommentText"/>
    <w:uiPriority w:val="99"/>
    <w:rsid w:val="000D4E9B"/>
    <w:rPr>
      <w:sz w:val="20"/>
      <w:szCs w:val="20"/>
    </w:rPr>
  </w:style>
  <w:style w:type="paragraph" w:styleId="CommentSubject">
    <w:name w:val="annotation subject"/>
    <w:basedOn w:val="CommentText"/>
    <w:next w:val="CommentText"/>
    <w:link w:val="CommentSubjectChar"/>
    <w:uiPriority w:val="99"/>
    <w:semiHidden/>
    <w:unhideWhenUsed/>
    <w:rsid w:val="000D4E9B"/>
    <w:rPr>
      <w:b/>
      <w:bCs/>
    </w:rPr>
  </w:style>
  <w:style w:type="character" w:customStyle="1" w:styleId="CommentSubjectChar">
    <w:name w:val="Comment Subject Char"/>
    <w:basedOn w:val="CommentTextChar"/>
    <w:link w:val="CommentSubject"/>
    <w:uiPriority w:val="99"/>
    <w:semiHidden/>
    <w:rsid w:val="000D4E9B"/>
    <w:rPr>
      <w:b/>
      <w:bCs/>
      <w:sz w:val="20"/>
      <w:szCs w:val="20"/>
    </w:rPr>
  </w:style>
  <w:style w:type="paragraph" w:styleId="Revision">
    <w:name w:val="Revision"/>
    <w:hidden/>
    <w:uiPriority w:val="99"/>
    <w:semiHidden/>
    <w:rsid w:val="000D4E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3731</Words>
  <Characters>21270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Rolla Public Schools</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Lewis</dc:creator>
  <cp:keywords/>
  <dc:description/>
  <cp:lastModifiedBy>CRW Consulting</cp:lastModifiedBy>
  <cp:revision>4</cp:revision>
  <cp:lastPrinted>2022-10-12T21:27:00Z</cp:lastPrinted>
  <dcterms:created xsi:type="dcterms:W3CDTF">2022-10-19T20:02:00Z</dcterms:created>
  <dcterms:modified xsi:type="dcterms:W3CDTF">2022-10-20T16:50:00Z</dcterms:modified>
</cp:coreProperties>
</file>