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0E8" w:rsidRDefault="002644E1">
      <w:pPr>
        <w:contextualSpacing w:val="0"/>
      </w:pPr>
      <w:bookmarkStart w:id="0" w:name="_GoBack"/>
      <w:bookmarkEnd w:id="0"/>
      <w:r>
        <w:t>Tue 9-25-18</w:t>
      </w:r>
      <w:r>
        <w:tab/>
        <w:t>Yocum Walkthrough Questions and Answers</w:t>
      </w:r>
    </w:p>
    <w:p w:rsidR="00AD60E8" w:rsidRDefault="00AD60E8">
      <w:pPr>
        <w:contextualSpacing w:val="0"/>
      </w:pPr>
    </w:p>
    <w:p w:rsidR="00AD60E8" w:rsidRDefault="002644E1">
      <w:pPr>
        <w:numPr>
          <w:ilvl w:val="0"/>
          <w:numId w:val="1"/>
        </w:numPr>
      </w:pPr>
      <w:r>
        <w:t>Where is the front Entrance to Yocum Elementary on the map?</w:t>
      </w:r>
    </w:p>
    <w:p w:rsidR="00AD60E8" w:rsidRDefault="002644E1">
      <w:pPr>
        <w:ind w:left="720"/>
        <w:contextualSpacing w:val="0"/>
      </w:pPr>
      <w:r>
        <w:t>The Front Entrance is newer than the map. The front Entrance isn’t on the map.</w:t>
      </w:r>
    </w:p>
    <w:p w:rsidR="00AD60E8" w:rsidRDefault="002644E1">
      <w:pPr>
        <w:numPr>
          <w:ilvl w:val="0"/>
          <w:numId w:val="1"/>
        </w:numPr>
      </w:pPr>
      <w:r>
        <w:t xml:space="preserve">DO we run new surface mount conduit or use the old Aluminum. </w:t>
      </w:r>
    </w:p>
    <w:p w:rsidR="00AD60E8" w:rsidRDefault="002644E1">
      <w:pPr>
        <w:ind w:left="720"/>
        <w:contextualSpacing w:val="0"/>
      </w:pPr>
      <w:r>
        <w:t>Use existing conduits where you can.</w:t>
      </w:r>
    </w:p>
    <w:p w:rsidR="00AD60E8" w:rsidRDefault="002644E1">
      <w:pPr>
        <w:numPr>
          <w:ilvl w:val="0"/>
          <w:numId w:val="1"/>
        </w:numPr>
      </w:pPr>
      <w:r>
        <w:t>Can we set surface box (on/or?) existing conduit.</w:t>
      </w:r>
    </w:p>
    <w:p w:rsidR="00AD60E8" w:rsidRDefault="002644E1">
      <w:pPr>
        <w:ind w:left="720"/>
        <w:contextualSpacing w:val="0"/>
      </w:pPr>
      <w:r>
        <w:t>As long as it is contact or the space in between has conduit.</w:t>
      </w:r>
    </w:p>
    <w:p w:rsidR="00AD60E8" w:rsidRDefault="002644E1">
      <w:pPr>
        <w:numPr>
          <w:ilvl w:val="0"/>
          <w:numId w:val="1"/>
        </w:numPr>
      </w:pPr>
      <w:r>
        <w:t>Do we use Ivory or white boxes?</w:t>
      </w:r>
    </w:p>
    <w:p w:rsidR="00AD60E8" w:rsidRDefault="002644E1">
      <w:pPr>
        <w:ind w:left="720"/>
        <w:contextualSpacing w:val="0"/>
      </w:pPr>
      <w:r>
        <w:t>Use Ivory boxes.</w:t>
      </w:r>
    </w:p>
    <w:p w:rsidR="00AD60E8" w:rsidRDefault="00AD60E8">
      <w:pPr>
        <w:numPr>
          <w:ilvl w:val="0"/>
          <w:numId w:val="1"/>
        </w:numPr>
      </w:pPr>
    </w:p>
    <w:p w:rsidR="00AD60E8" w:rsidRDefault="002644E1">
      <w:pPr>
        <w:numPr>
          <w:ilvl w:val="0"/>
          <w:numId w:val="1"/>
        </w:numPr>
      </w:pPr>
      <w:r>
        <w:t>Do we take down the old boxes where new wiring is going that is not in the Aluminum conduit?</w:t>
      </w:r>
    </w:p>
    <w:p w:rsidR="00AD60E8" w:rsidRDefault="002644E1">
      <w:pPr>
        <w:ind w:left="720"/>
        <w:contextualSpacing w:val="0"/>
      </w:pPr>
      <w:r>
        <w:t>Yes.</w:t>
      </w:r>
    </w:p>
    <w:p w:rsidR="00AD60E8" w:rsidRDefault="002644E1">
      <w:pPr>
        <w:numPr>
          <w:ilvl w:val="0"/>
          <w:numId w:val="1"/>
        </w:numPr>
      </w:pPr>
      <w:r>
        <w:t>If the old cafeteria AP wiring is staying where do you want the new wiring?</w:t>
      </w:r>
    </w:p>
    <w:p w:rsidR="00AD60E8" w:rsidRDefault="002644E1">
      <w:pPr>
        <w:ind w:left="720"/>
        <w:contextualSpacing w:val="0"/>
      </w:pPr>
      <w:r>
        <w:t>Put cafeteria AP wiring on opposite wall.</w:t>
      </w:r>
    </w:p>
    <w:p w:rsidR="00AD60E8" w:rsidRDefault="002644E1">
      <w:pPr>
        <w:numPr>
          <w:ilvl w:val="0"/>
          <w:numId w:val="1"/>
        </w:numPr>
      </w:pPr>
      <w:r>
        <w:t>In the principal's office at the Elementary does wiring go inside partition walls that can have boxes inside the the walls?</w:t>
      </w:r>
    </w:p>
    <w:p w:rsidR="00AD60E8" w:rsidRDefault="002644E1">
      <w:pPr>
        <w:ind w:left="720"/>
        <w:contextualSpacing w:val="0"/>
      </w:pPr>
      <w:r>
        <w:t>Yes..</w:t>
      </w:r>
    </w:p>
    <w:p w:rsidR="00AD60E8" w:rsidRDefault="002644E1">
      <w:pPr>
        <w:numPr>
          <w:ilvl w:val="0"/>
          <w:numId w:val="1"/>
        </w:numPr>
      </w:pPr>
      <w:r>
        <w:t>Due to space restrictions in the conduit between floors do you want to use Fiber?</w:t>
      </w:r>
    </w:p>
    <w:p w:rsidR="00AD60E8" w:rsidRDefault="002644E1">
      <w:pPr>
        <w:ind w:left="720"/>
        <w:contextualSpacing w:val="0"/>
      </w:pPr>
      <w:r>
        <w:t>Yes..</w:t>
      </w:r>
    </w:p>
    <w:p w:rsidR="00AD60E8" w:rsidRDefault="002644E1">
      <w:pPr>
        <w:numPr>
          <w:ilvl w:val="0"/>
          <w:numId w:val="1"/>
        </w:numPr>
      </w:pPr>
      <w:r>
        <w:t>Where do you want to terminate fiber?</w:t>
      </w:r>
    </w:p>
    <w:p w:rsidR="00AD60E8" w:rsidRDefault="002644E1">
      <w:pPr>
        <w:ind w:left="720"/>
        <w:contextualSpacing w:val="0"/>
      </w:pPr>
      <w:r>
        <w:t>All fiber back to MDF.</w:t>
      </w:r>
    </w:p>
    <w:p w:rsidR="00AD60E8" w:rsidRDefault="002644E1">
      <w:pPr>
        <w:numPr>
          <w:ilvl w:val="0"/>
          <w:numId w:val="1"/>
        </w:numPr>
      </w:pPr>
      <w:r>
        <w:t>What type of fiber between building, single or multi-mode?</w:t>
      </w:r>
    </w:p>
    <w:p w:rsidR="00AD60E8" w:rsidRDefault="002644E1">
      <w:pPr>
        <w:ind w:left="720"/>
        <w:contextualSpacing w:val="0"/>
      </w:pPr>
      <w:r>
        <w:t>Single mode.</w:t>
      </w:r>
    </w:p>
    <w:p w:rsidR="00AD60E8" w:rsidRDefault="002644E1">
      <w:pPr>
        <w:numPr>
          <w:ilvl w:val="0"/>
          <w:numId w:val="1"/>
        </w:numPr>
      </w:pPr>
      <w:r>
        <w:t xml:space="preserve">Do you have an objection to trenching? </w:t>
      </w:r>
    </w:p>
    <w:p w:rsidR="00AD60E8" w:rsidRDefault="002644E1">
      <w:pPr>
        <w:ind w:left="720"/>
        <w:contextualSpacing w:val="0"/>
      </w:pPr>
      <w:r>
        <w:t>Trenched outside fences bored inside. Bored under road.</w:t>
      </w:r>
    </w:p>
    <w:p w:rsidR="00AD60E8" w:rsidRDefault="002644E1">
      <w:pPr>
        <w:numPr>
          <w:ilvl w:val="0"/>
          <w:numId w:val="1"/>
        </w:numPr>
      </w:pPr>
      <w:r>
        <w:t>To make the run less expensive to the district and the path the fiber follows between buildings be altered?</w:t>
      </w:r>
    </w:p>
    <w:p w:rsidR="00AD60E8" w:rsidRDefault="002644E1">
      <w:pPr>
        <w:ind w:left="720"/>
        <w:contextualSpacing w:val="0"/>
      </w:pPr>
      <w:r>
        <w:t>Yes.</w:t>
      </w:r>
    </w:p>
    <w:p w:rsidR="00AD60E8" w:rsidRDefault="002644E1">
      <w:pPr>
        <w:numPr>
          <w:ilvl w:val="0"/>
          <w:numId w:val="1"/>
        </w:numPr>
      </w:pPr>
      <w:r>
        <w:t>What is the part number for the cable run patches for the Primary lab and IDF?</w:t>
      </w:r>
    </w:p>
    <w:p w:rsidR="00AD60E8" w:rsidRDefault="002644E1">
      <w:pPr>
        <w:ind w:left="720"/>
        <w:contextualSpacing w:val="0"/>
      </w:pPr>
      <w:r>
        <w:t>Part #Leviton 41D6A-1F4</w:t>
      </w:r>
    </w:p>
    <w:p w:rsidR="00AD60E8" w:rsidRDefault="00AD60E8">
      <w:pPr>
        <w:ind w:left="720"/>
        <w:contextualSpacing w:val="0"/>
      </w:pPr>
    </w:p>
    <w:p w:rsidR="00AD60E8" w:rsidRDefault="002644E1">
      <w:pPr>
        <w:contextualSpacing w:val="0"/>
      </w:pPr>
      <w:r>
        <w:t>Thursday 10-4-2018 Yocum Walkthrough Questions and Answers</w:t>
      </w:r>
    </w:p>
    <w:p w:rsidR="00AD60E8" w:rsidRDefault="00AD60E8">
      <w:pPr>
        <w:ind w:left="720"/>
        <w:contextualSpacing w:val="0"/>
      </w:pPr>
    </w:p>
    <w:p w:rsidR="00AD60E8" w:rsidRDefault="002644E1">
      <w:pPr>
        <w:ind w:left="720"/>
        <w:contextualSpacing w:val="0"/>
      </w:pPr>
      <w:r>
        <w:t>1. Are the vendors supplying patch cables?</w:t>
      </w:r>
    </w:p>
    <w:p w:rsidR="00AD60E8" w:rsidRDefault="00AD60E8">
      <w:pPr>
        <w:ind w:left="720"/>
        <w:contextualSpacing w:val="0"/>
      </w:pPr>
    </w:p>
    <w:p w:rsidR="00AD60E8" w:rsidRDefault="002644E1">
      <w:pPr>
        <w:ind w:left="720"/>
        <w:contextualSpacing w:val="0"/>
      </w:pPr>
      <w:r>
        <w:t xml:space="preserve"> Yes CAT6A of sufficient Length to reach from patch panel to switch and sufficient quantity have enough for every port in matching color to the port. </w:t>
      </w:r>
    </w:p>
    <w:p w:rsidR="00AD60E8" w:rsidRDefault="00AD60E8">
      <w:pPr>
        <w:ind w:left="720"/>
        <w:contextualSpacing w:val="0"/>
      </w:pPr>
    </w:p>
    <w:p w:rsidR="00AD60E8" w:rsidRDefault="002644E1">
      <w:pPr>
        <w:ind w:left="720"/>
        <w:contextualSpacing w:val="0"/>
      </w:pPr>
      <w:r>
        <w:t>2. Is there a problem with conduit on the outside of the building to get the fiber from burial to the MDF?</w:t>
      </w:r>
    </w:p>
    <w:p w:rsidR="00AD60E8" w:rsidRDefault="002644E1">
      <w:pPr>
        <w:ind w:left="720"/>
        <w:contextualSpacing w:val="0"/>
      </w:pPr>
      <w:r>
        <w:lastRenderedPageBreak/>
        <w:t xml:space="preserve"> No, there is already conduit and other non original features applied to the outside of the building on that side, although we do expect a reasonable effort to keep appearances unobtrusive and unobtrusive. </w:t>
      </w:r>
    </w:p>
    <w:p w:rsidR="00AD60E8" w:rsidRDefault="00AD60E8">
      <w:pPr>
        <w:ind w:left="720"/>
        <w:contextualSpacing w:val="0"/>
      </w:pPr>
    </w:p>
    <w:p w:rsidR="00AD60E8" w:rsidRDefault="002644E1">
      <w:pPr>
        <w:ind w:left="720"/>
        <w:contextualSpacing w:val="0"/>
      </w:pPr>
      <w:r>
        <w:t xml:space="preserve">3.Are there any other Fiber runs being replaced besides the one between Yocum Elementary and Yocum Primary? </w:t>
      </w:r>
    </w:p>
    <w:p w:rsidR="00AD60E8" w:rsidRDefault="002644E1">
      <w:pPr>
        <w:ind w:left="720"/>
        <w:contextualSpacing w:val="0"/>
      </w:pPr>
      <w:r>
        <w:t xml:space="preserve">No other fiber is required to be replaced,but, the Vendor may choose to run fiber between floor and or to any IDF. </w:t>
      </w:r>
    </w:p>
    <w:p w:rsidR="00AD60E8" w:rsidRDefault="00AD60E8">
      <w:pPr>
        <w:ind w:left="720"/>
        <w:contextualSpacing w:val="0"/>
      </w:pPr>
    </w:p>
    <w:sectPr w:rsidR="00AD60E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353C7"/>
    <w:multiLevelType w:val="multilevel"/>
    <w:tmpl w:val="8202E9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E8"/>
    <w:rsid w:val="002644E1"/>
    <w:rsid w:val="00A13F4B"/>
    <w:rsid w:val="00A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9DB25-F1D3-459A-86C0-9107FE7A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Dorado Public Schools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RSIMMONS</dc:creator>
  <cp:lastModifiedBy>Emily Babb</cp:lastModifiedBy>
  <cp:revision>2</cp:revision>
  <dcterms:created xsi:type="dcterms:W3CDTF">2018-10-08T19:25:00Z</dcterms:created>
  <dcterms:modified xsi:type="dcterms:W3CDTF">2018-10-08T19:25:00Z</dcterms:modified>
</cp:coreProperties>
</file>