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4B58" w14:textId="04D7ED4A" w:rsidR="008D25DB" w:rsidRDefault="00DF744E">
      <w:r>
        <w:t>Dewar site visit QA:</w:t>
      </w:r>
    </w:p>
    <w:p w14:paraId="6AB6EF32" w14:textId="07033DAA" w:rsidR="00DF744E" w:rsidRDefault="00DF744E"/>
    <w:p w14:paraId="6033888F" w14:textId="77777777" w:rsidR="00DF744E" w:rsidRDefault="00DF744E" w:rsidP="00DF744E">
      <w:r>
        <w:t xml:space="preserve">1. Will everything have to be moved from the old rack to the new rack?  Yes, all three racks will be “rip &amp; replace." Remove everything from the rack, remove old rack, install new </w:t>
      </w:r>
      <w:proofErr w:type="gramStart"/>
      <w:r>
        <w:t>rack</w:t>
      </w:r>
      <w:proofErr w:type="gramEnd"/>
      <w:r>
        <w:t xml:space="preserve"> and put back all equipment &amp; cabling.</w:t>
      </w:r>
    </w:p>
    <w:p w14:paraId="340AC478" w14:textId="77777777" w:rsidR="00DF744E" w:rsidRDefault="00DF744E" w:rsidP="00DF744E"/>
    <w:p w14:paraId="226156D6" w14:textId="639329B0" w:rsidR="00DF744E" w:rsidRDefault="00DF744E" w:rsidP="00DF744E">
      <w:r>
        <w:t xml:space="preserve">2. Do the racks need to be enclosed?  Only </w:t>
      </w:r>
      <w:r>
        <w:t>one, t</w:t>
      </w:r>
      <w:r>
        <w:t>he 8U rack in the library building needs to be enclosed.  The 2-post rack in the main building-NOT enclosed. The 6U rack in the gym building-Not enclosed.</w:t>
      </w:r>
    </w:p>
    <w:sectPr w:rsidR="00DF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4E"/>
    <w:rsid w:val="008D25DB"/>
    <w:rsid w:val="00D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D983"/>
  <w15:chartTrackingRefBased/>
  <w15:docId w15:val="{588EA2C4-C383-4F05-A617-DDFB8607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 Timothy</dc:creator>
  <cp:keywords/>
  <dc:description/>
  <cp:lastModifiedBy>Courtney  Timothy</cp:lastModifiedBy>
  <cp:revision>1</cp:revision>
  <dcterms:created xsi:type="dcterms:W3CDTF">2022-12-01T16:54:00Z</dcterms:created>
  <dcterms:modified xsi:type="dcterms:W3CDTF">2022-12-01T16:56:00Z</dcterms:modified>
</cp:coreProperties>
</file>