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6D1B" w14:textId="77777777" w:rsidR="00E06CDA" w:rsidRPr="00E06CDA" w:rsidRDefault="00E06CDA" w:rsidP="00E06C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6CDA">
        <w:rPr>
          <w:rFonts w:ascii="Arial" w:hAnsi="Arial" w:cs="Arial"/>
          <w:sz w:val="24"/>
          <w:szCs w:val="24"/>
        </w:rPr>
        <w:t>Would you consider extending existing classroom AP cables in the wall and ran to the middle of the classroom?</w:t>
      </w:r>
    </w:p>
    <w:p w14:paraId="7C768636" w14:textId="77777777" w:rsidR="00E06CDA" w:rsidRPr="00E06CDA" w:rsidRDefault="00E06CDA" w:rsidP="00E06CDA">
      <w:pPr>
        <w:pStyle w:val="ListParagraph"/>
        <w:rPr>
          <w:rFonts w:ascii="Arial" w:hAnsi="Arial" w:cs="Arial"/>
          <w:sz w:val="24"/>
          <w:szCs w:val="24"/>
        </w:rPr>
      </w:pPr>
      <w:r w:rsidRPr="00E06CDA">
        <w:rPr>
          <w:rFonts w:ascii="Arial" w:hAnsi="Arial" w:cs="Arial"/>
          <w:sz w:val="24"/>
          <w:szCs w:val="24"/>
        </w:rPr>
        <w:t>Yes</w:t>
      </w:r>
    </w:p>
    <w:p w14:paraId="6A07CAEA" w14:textId="77777777" w:rsidR="00E06CDA" w:rsidRPr="00E06CDA" w:rsidRDefault="00E06CDA" w:rsidP="00E06C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6CDA">
        <w:rPr>
          <w:rFonts w:ascii="Arial" w:hAnsi="Arial" w:cs="Arial"/>
          <w:sz w:val="24"/>
          <w:szCs w:val="24"/>
        </w:rPr>
        <w:t>Do you want the new gym AP at a serviceable height?</w:t>
      </w:r>
    </w:p>
    <w:p w14:paraId="4800523E" w14:textId="77777777" w:rsidR="00E06CDA" w:rsidRPr="00E06CDA" w:rsidRDefault="00E06CDA" w:rsidP="00E06CDA">
      <w:pPr>
        <w:pStyle w:val="ListParagraph"/>
        <w:rPr>
          <w:rFonts w:ascii="Arial" w:hAnsi="Arial" w:cs="Arial"/>
          <w:sz w:val="24"/>
          <w:szCs w:val="24"/>
        </w:rPr>
      </w:pPr>
      <w:r w:rsidRPr="00E06CDA">
        <w:rPr>
          <w:rFonts w:ascii="Arial" w:hAnsi="Arial" w:cs="Arial"/>
          <w:sz w:val="24"/>
          <w:szCs w:val="24"/>
        </w:rPr>
        <w:t>Yes</w:t>
      </w:r>
    </w:p>
    <w:p w14:paraId="4F5FE931" w14:textId="77777777" w:rsidR="00E06CDA" w:rsidRPr="00E06CDA" w:rsidRDefault="00E06CDA" w:rsidP="00E06C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06CDA">
        <w:rPr>
          <w:rFonts w:ascii="Arial" w:hAnsi="Arial" w:cs="Arial"/>
          <w:sz w:val="24"/>
          <w:szCs w:val="24"/>
        </w:rPr>
        <w:t>Any other quotes from other manufacturers?</w:t>
      </w:r>
    </w:p>
    <w:p w14:paraId="2D81E062" w14:textId="77777777" w:rsidR="00E06CDA" w:rsidRPr="00E06CDA" w:rsidRDefault="00E06CDA" w:rsidP="00E06CDA">
      <w:pPr>
        <w:pStyle w:val="ListParagraph"/>
        <w:rPr>
          <w:rFonts w:ascii="Arial" w:hAnsi="Arial" w:cs="Arial"/>
          <w:sz w:val="24"/>
          <w:szCs w:val="24"/>
        </w:rPr>
      </w:pPr>
      <w:r w:rsidRPr="00E06CDA">
        <w:rPr>
          <w:rFonts w:ascii="Arial" w:hAnsi="Arial" w:cs="Arial"/>
          <w:sz w:val="24"/>
          <w:szCs w:val="24"/>
        </w:rPr>
        <w:t xml:space="preserve">Meraki, but we will accept bids for functionally equivalent equipment. </w:t>
      </w:r>
      <w:r w:rsidRPr="00E06CDA">
        <w:rPr>
          <w:rFonts w:ascii="Arial" w:hAnsi="Arial" w:cs="Arial"/>
          <w:sz w:val="24"/>
          <w:szCs w:val="24"/>
        </w:rPr>
        <w:br w:type="textWrapping" w:clear="all"/>
      </w:r>
    </w:p>
    <w:p w14:paraId="318324FB" w14:textId="77777777" w:rsidR="001E6C82" w:rsidRDefault="001E6C82"/>
    <w:sectPr w:rsidR="001E6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268DD"/>
    <w:multiLevelType w:val="hybridMultilevel"/>
    <w:tmpl w:val="472A9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1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DA"/>
    <w:rsid w:val="001E6C82"/>
    <w:rsid w:val="00E0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E1CB"/>
  <w15:chartTrackingRefBased/>
  <w15:docId w15:val="{1B5BD65C-534B-4BA8-8B56-9D4D330A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C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1</cp:revision>
  <dcterms:created xsi:type="dcterms:W3CDTF">2022-09-26T20:15:00Z</dcterms:created>
  <dcterms:modified xsi:type="dcterms:W3CDTF">2022-09-26T20:16:00Z</dcterms:modified>
</cp:coreProperties>
</file>